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9E" w:rsidRPr="0081299E" w:rsidRDefault="0081299E" w:rsidP="00812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81299E" w:rsidRPr="0081299E" w:rsidRDefault="00F262F4" w:rsidP="00F2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палаты </w:t>
      </w:r>
      <w:r w:rsidR="005D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81299E" w:rsidRDefault="0081299E" w:rsidP="00F2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Баймакский район Республики Башкортостан к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решения Совета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Баймакский район Республики Башкортостан «Об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исполнении бюджета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Баймакский район Республики Башкортостан за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6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</w:t>
      </w:r>
    </w:p>
    <w:p w:rsidR="00F262F4" w:rsidRDefault="00F262F4" w:rsidP="00F2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A09" w:rsidRDefault="00F262F4" w:rsidP="00836A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сельсовет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Баймакский район (далее бюджет сельского поселения </w:t>
      </w:r>
    </w:p>
    <w:p w:rsidR="00A03A0B" w:rsidRPr="00836A09" w:rsidRDefault="00F262F4" w:rsidP="00836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>
        <w:rPr>
          <w:rFonts w:ascii="Times New Roman" w:hAnsi="Times New Roman"/>
          <w:sz w:val="28"/>
          <w:szCs w:val="28"/>
        </w:rPr>
        <w:t xml:space="preserve"> сельсовет) определенный с учетом ряда принятых решений по изменению федерального, республиканского законодательства о налогах и сборах, по состоянию на 1 января 202</w:t>
      </w:r>
      <w:r w:rsidR="007668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составило </w:t>
      </w:r>
      <w:r w:rsidR="007668D8">
        <w:rPr>
          <w:rFonts w:ascii="Times New Roman" w:hAnsi="Times New Roman" w:cs="Times New Roman"/>
          <w:sz w:val="28"/>
          <w:szCs w:val="28"/>
        </w:rPr>
        <w:t>4377,3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668D8">
        <w:rPr>
          <w:rFonts w:ascii="Times New Roman" w:hAnsi="Times New Roman" w:cs="Times New Roman"/>
          <w:sz w:val="28"/>
          <w:szCs w:val="28"/>
        </w:rPr>
        <w:t>99,9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к  годовому плану. Основными источниками доходов в структуре налоговых и неналоговых поступлений, являются: нало</w:t>
      </w:r>
      <w:r w:rsidR="0081299E">
        <w:rPr>
          <w:rFonts w:ascii="Times New Roman" w:hAnsi="Times New Roman" w:cs="Times New Roman"/>
          <w:sz w:val="28"/>
          <w:szCs w:val="28"/>
        </w:rPr>
        <w:t xml:space="preserve">г на имущество – </w:t>
      </w:r>
      <w:r w:rsidR="007668D8">
        <w:rPr>
          <w:rFonts w:ascii="Times New Roman" w:hAnsi="Times New Roman" w:cs="Times New Roman"/>
          <w:sz w:val="28"/>
          <w:szCs w:val="28"/>
        </w:rPr>
        <w:t>43,4</w:t>
      </w:r>
      <w:r w:rsidR="0081299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99E">
        <w:rPr>
          <w:rFonts w:ascii="Times New Roman" w:hAnsi="Times New Roman" w:cs="Times New Roman"/>
          <w:sz w:val="28"/>
          <w:szCs w:val="28"/>
        </w:rPr>
        <w:t>руб.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68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68D8">
        <w:rPr>
          <w:rFonts w:ascii="Times New Roman" w:hAnsi="Times New Roman" w:cs="Times New Roman"/>
          <w:sz w:val="28"/>
          <w:szCs w:val="28"/>
        </w:rPr>
        <w:t>1</w:t>
      </w:r>
      <w:r w:rsidR="007668D8" w:rsidRPr="00A03A0B">
        <w:rPr>
          <w:rFonts w:ascii="Times New Roman" w:hAnsi="Times New Roman" w:cs="Times New Roman"/>
          <w:sz w:val="28"/>
          <w:szCs w:val="28"/>
        </w:rPr>
        <w:t xml:space="preserve"> 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% от налоговых и неналоговых доходов; земельный налог – </w:t>
      </w:r>
      <w:r w:rsidR="00D509B5">
        <w:rPr>
          <w:rFonts w:ascii="Times New Roman" w:hAnsi="Times New Roman" w:cs="Times New Roman"/>
          <w:sz w:val="28"/>
          <w:szCs w:val="28"/>
        </w:rPr>
        <w:t>229,4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66263">
        <w:rPr>
          <w:rFonts w:ascii="Times New Roman" w:hAnsi="Times New Roman" w:cs="Times New Roman"/>
          <w:sz w:val="28"/>
          <w:szCs w:val="28"/>
        </w:rPr>
        <w:t>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, или </w:t>
      </w:r>
      <w:r w:rsidR="00D509B5">
        <w:rPr>
          <w:rFonts w:ascii="Times New Roman" w:hAnsi="Times New Roman" w:cs="Times New Roman"/>
          <w:sz w:val="28"/>
          <w:szCs w:val="28"/>
        </w:rPr>
        <w:t>53,8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в структуре налоговых и неналоговых доходов; НДФЛ –</w:t>
      </w:r>
      <w:r w:rsidR="00D509B5">
        <w:rPr>
          <w:rFonts w:ascii="Times New Roman" w:hAnsi="Times New Roman" w:cs="Times New Roman"/>
          <w:sz w:val="28"/>
          <w:szCs w:val="28"/>
        </w:rPr>
        <w:t>40,4</w:t>
      </w:r>
      <w:r w:rsidR="00B6626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796827">
        <w:rPr>
          <w:rFonts w:ascii="Times New Roman" w:hAnsi="Times New Roman" w:cs="Times New Roman"/>
          <w:sz w:val="28"/>
          <w:szCs w:val="28"/>
        </w:rPr>
        <w:t>9,6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налоговых и неналоговых доходов, ЕСХН- </w:t>
      </w:r>
      <w:r w:rsidR="00D509B5">
        <w:rPr>
          <w:rFonts w:ascii="Times New Roman" w:hAnsi="Times New Roman" w:cs="Times New Roman"/>
          <w:sz w:val="28"/>
          <w:szCs w:val="28"/>
        </w:rPr>
        <w:t>16,9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</w:t>
      </w:r>
      <w:r w:rsidR="00B66263">
        <w:rPr>
          <w:rFonts w:ascii="Times New Roman" w:hAnsi="Times New Roman" w:cs="Times New Roman"/>
          <w:sz w:val="28"/>
          <w:szCs w:val="28"/>
        </w:rPr>
        <w:t xml:space="preserve"> </w:t>
      </w:r>
      <w:r w:rsidR="00A03A0B" w:rsidRPr="00A03A0B">
        <w:rPr>
          <w:rFonts w:ascii="Times New Roman" w:hAnsi="Times New Roman" w:cs="Times New Roman"/>
          <w:sz w:val="28"/>
          <w:szCs w:val="28"/>
        </w:rPr>
        <w:t>руб</w:t>
      </w:r>
      <w:r w:rsidR="00B66263">
        <w:rPr>
          <w:rFonts w:ascii="Times New Roman" w:hAnsi="Times New Roman" w:cs="Times New Roman"/>
          <w:sz w:val="28"/>
          <w:szCs w:val="28"/>
        </w:rPr>
        <w:t>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D509B5">
        <w:rPr>
          <w:rFonts w:ascii="Times New Roman" w:hAnsi="Times New Roman" w:cs="Times New Roman"/>
          <w:sz w:val="28"/>
          <w:szCs w:val="28"/>
        </w:rPr>
        <w:t>9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налоговых и неналоговых доходов, госпошлина – </w:t>
      </w:r>
      <w:r w:rsidR="00D509B5">
        <w:rPr>
          <w:rFonts w:ascii="Times New Roman" w:hAnsi="Times New Roman" w:cs="Times New Roman"/>
          <w:sz w:val="28"/>
          <w:szCs w:val="28"/>
        </w:rPr>
        <w:t>11,1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рублей что составляет </w:t>
      </w:r>
      <w:r w:rsidR="00D509B5">
        <w:rPr>
          <w:rFonts w:ascii="Times New Roman" w:hAnsi="Times New Roman" w:cs="Times New Roman"/>
          <w:sz w:val="28"/>
          <w:szCs w:val="28"/>
        </w:rPr>
        <w:t>2,6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налоговых и неналоговых доходов, доходы от использования имущества, находящегося в государственной и муниципальной собственности – </w:t>
      </w:r>
      <w:r w:rsidR="00796827">
        <w:rPr>
          <w:rFonts w:ascii="Times New Roman" w:hAnsi="Times New Roman" w:cs="Times New Roman"/>
          <w:sz w:val="28"/>
          <w:szCs w:val="28"/>
        </w:rPr>
        <w:t>27,8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рублей что составляет </w:t>
      </w:r>
      <w:r w:rsidR="00796827">
        <w:rPr>
          <w:rFonts w:ascii="Times New Roman" w:hAnsi="Times New Roman" w:cs="Times New Roman"/>
          <w:sz w:val="28"/>
          <w:szCs w:val="28"/>
        </w:rPr>
        <w:t>8,5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</w:t>
      </w:r>
      <w:r w:rsidR="002D1261">
        <w:rPr>
          <w:rFonts w:ascii="Times New Roman" w:hAnsi="Times New Roman" w:cs="Times New Roman"/>
          <w:sz w:val="28"/>
          <w:szCs w:val="28"/>
        </w:rPr>
        <w:t>налоговых и неналоговых доходов.</w:t>
      </w:r>
    </w:p>
    <w:p w:rsidR="00A03A0B" w:rsidRPr="00A03A0B" w:rsidRDefault="00A03A0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A0B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составили </w:t>
      </w:r>
      <w:r w:rsidR="00796827">
        <w:rPr>
          <w:rFonts w:ascii="Times New Roman" w:hAnsi="Times New Roman" w:cs="Times New Roman"/>
          <w:sz w:val="28"/>
          <w:szCs w:val="28"/>
        </w:rPr>
        <w:t>4605,5</w:t>
      </w:r>
      <w:r w:rsidRPr="00A03A0B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96827">
        <w:rPr>
          <w:rFonts w:ascii="Times New Roman" w:hAnsi="Times New Roman" w:cs="Times New Roman"/>
          <w:sz w:val="28"/>
          <w:szCs w:val="28"/>
        </w:rPr>
        <w:t>9</w:t>
      </w:r>
      <w:r w:rsidR="0053635C">
        <w:rPr>
          <w:rFonts w:ascii="Times New Roman" w:hAnsi="Times New Roman" w:cs="Times New Roman"/>
          <w:sz w:val="28"/>
          <w:szCs w:val="28"/>
        </w:rPr>
        <w:t>0</w:t>
      </w:r>
      <w:r w:rsidR="00796827">
        <w:rPr>
          <w:rFonts w:ascii="Times New Roman" w:hAnsi="Times New Roman" w:cs="Times New Roman"/>
          <w:sz w:val="28"/>
          <w:szCs w:val="28"/>
        </w:rPr>
        <w:t>,3</w:t>
      </w:r>
      <w:r w:rsidRPr="00A03A0B">
        <w:rPr>
          <w:rFonts w:ascii="Times New Roman" w:hAnsi="Times New Roman" w:cs="Times New Roman"/>
          <w:sz w:val="28"/>
          <w:szCs w:val="28"/>
        </w:rPr>
        <w:t xml:space="preserve"> % от общего дохода поступивших за двенадцать  месяцев 202</w:t>
      </w:r>
      <w:r w:rsidR="0053635C">
        <w:rPr>
          <w:rFonts w:ascii="Times New Roman" w:hAnsi="Times New Roman" w:cs="Times New Roman"/>
          <w:sz w:val="28"/>
          <w:szCs w:val="28"/>
        </w:rPr>
        <w:t>3</w:t>
      </w:r>
      <w:r w:rsidRPr="00A03A0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3A0B" w:rsidRPr="00B66263" w:rsidRDefault="00A03A0B" w:rsidP="005D4AE1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A0B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66263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="00B6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 w:rsidR="00B66263">
        <w:rPr>
          <w:rFonts w:ascii="Times New Roman" w:hAnsi="Times New Roman"/>
          <w:sz w:val="28"/>
          <w:szCs w:val="28"/>
        </w:rPr>
        <w:t xml:space="preserve"> сельсовет</w:t>
      </w:r>
      <w:r w:rsidR="00B66263">
        <w:rPr>
          <w:rFonts w:ascii="Times New Roman" w:hAnsi="Times New Roman" w:cs="Times New Roman"/>
          <w:sz w:val="28"/>
          <w:szCs w:val="28"/>
        </w:rPr>
        <w:t xml:space="preserve"> </w:t>
      </w:r>
      <w:r w:rsidRPr="00A03A0B">
        <w:rPr>
          <w:rFonts w:ascii="Times New Roman" w:hAnsi="Times New Roman" w:cs="Times New Roman"/>
          <w:sz w:val="28"/>
          <w:szCs w:val="28"/>
        </w:rPr>
        <w:t>муниципального бюджета Баймакский район Республики Башкортостан за январь</w:t>
      </w:r>
      <w:r w:rsidR="00B66263">
        <w:rPr>
          <w:rFonts w:ascii="Times New Roman" w:hAnsi="Times New Roman" w:cs="Times New Roman"/>
          <w:sz w:val="28"/>
          <w:szCs w:val="28"/>
        </w:rPr>
        <w:t xml:space="preserve"> </w:t>
      </w:r>
      <w:r w:rsidRPr="00A03A0B">
        <w:rPr>
          <w:rFonts w:ascii="Times New Roman" w:hAnsi="Times New Roman" w:cs="Times New Roman"/>
          <w:sz w:val="28"/>
          <w:szCs w:val="28"/>
        </w:rPr>
        <w:t>– декабрь месяц 202</w:t>
      </w:r>
      <w:r w:rsidR="0053635C">
        <w:rPr>
          <w:rFonts w:ascii="Times New Roman" w:hAnsi="Times New Roman" w:cs="Times New Roman"/>
          <w:sz w:val="28"/>
          <w:szCs w:val="28"/>
        </w:rPr>
        <w:t>3</w:t>
      </w:r>
      <w:r w:rsidRPr="00A03A0B">
        <w:rPr>
          <w:rFonts w:ascii="Times New Roman" w:hAnsi="Times New Roman" w:cs="Times New Roman"/>
          <w:sz w:val="28"/>
          <w:szCs w:val="28"/>
        </w:rPr>
        <w:t xml:space="preserve"> года профинансированы в объеме </w:t>
      </w:r>
      <w:r w:rsidR="0053635C">
        <w:rPr>
          <w:rFonts w:ascii="Times New Roman" w:hAnsi="Times New Roman" w:cs="Times New Roman"/>
          <w:sz w:val="28"/>
          <w:szCs w:val="28"/>
        </w:rPr>
        <w:t>4553,0</w:t>
      </w:r>
      <w:r w:rsidRPr="00A03A0B">
        <w:rPr>
          <w:rFonts w:ascii="Times New Roman" w:hAnsi="Times New Roman" w:cs="Times New Roman"/>
          <w:sz w:val="28"/>
          <w:szCs w:val="28"/>
        </w:rPr>
        <w:t xml:space="preserve"> тыс. рублей. Выполнен</w:t>
      </w:r>
      <w:r w:rsidR="0081299E">
        <w:rPr>
          <w:rFonts w:ascii="Times New Roman" w:hAnsi="Times New Roman" w:cs="Times New Roman"/>
          <w:sz w:val="28"/>
          <w:szCs w:val="28"/>
        </w:rPr>
        <w:t xml:space="preserve">ие годового плана составило </w:t>
      </w:r>
      <w:r w:rsidR="00385100">
        <w:rPr>
          <w:rFonts w:ascii="Times New Roman" w:hAnsi="Times New Roman" w:cs="Times New Roman"/>
          <w:sz w:val="28"/>
          <w:szCs w:val="28"/>
        </w:rPr>
        <w:t>9</w:t>
      </w:r>
      <w:r w:rsidR="0053635C">
        <w:rPr>
          <w:rFonts w:ascii="Times New Roman" w:hAnsi="Times New Roman" w:cs="Times New Roman"/>
          <w:sz w:val="28"/>
          <w:szCs w:val="28"/>
        </w:rPr>
        <w:t xml:space="preserve">6,7 </w:t>
      </w:r>
      <w:r w:rsidRPr="00A03A0B">
        <w:rPr>
          <w:rFonts w:ascii="Times New Roman" w:hAnsi="Times New Roman" w:cs="Times New Roman"/>
          <w:sz w:val="28"/>
          <w:szCs w:val="28"/>
        </w:rPr>
        <w:t xml:space="preserve">%. </w:t>
      </w:r>
      <w:r w:rsidR="002D1261">
        <w:rPr>
          <w:rFonts w:ascii="Times New Roman" w:hAnsi="Times New Roman" w:cs="Times New Roman"/>
          <w:sz w:val="28"/>
          <w:szCs w:val="28"/>
        </w:rPr>
        <w:t xml:space="preserve"> </w:t>
      </w:r>
      <w:r w:rsidRPr="00A03A0B">
        <w:rPr>
          <w:rFonts w:ascii="Times New Roman" w:hAnsi="Times New Roman" w:cs="Times New Roman"/>
          <w:sz w:val="28"/>
          <w:szCs w:val="28"/>
        </w:rPr>
        <w:t xml:space="preserve">В отраслевой структуре расходов наибольший удельный вес занимает затраты по функционированию аппарата управления данного сельского поселения, на долю которого приходится </w:t>
      </w:r>
      <w:r w:rsidR="0053635C">
        <w:rPr>
          <w:rFonts w:ascii="Times New Roman" w:hAnsi="Times New Roman" w:cs="Times New Roman"/>
          <w:sz w:val="28"/>
          <w:szCs w:val="28"/>
        </w:rPr>
        <w:t>2828,6</w:t>
      </w:r>
      <w:r w:rsidRPr="00A03A0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3635C">
        <w:rPr>
          <w:rFonts w:ascii="Times New Roman" w:hAnsi="Times New Roman" w:cs="Times New Roman"/>
          <w:sz w:val="28"/>
          <w:szCs w:val="28"/>
        </w:rPr>
        <w:t>62</w:t>
      </w:r>
      <w:r w:rsidR="0032573B">
        <w:rPr>
          <w:rFonts w:ascii="Times New Roman" w:hAnsi="Times New Roman" w:cs="Times New Roman"/>
          <w:sz w:val="28"/>
          <w:szCs w:val="28"/>
        </w:rPr>
        <w:t>,1</w:t>
      </w:r>
      <w:r w:rsidRPr="00A03A0B">
        <w:rPr>
          <w:rFonts w:ascii="Times New Roman" w:hAnsi="Times New Roman" w:cs="Times New Roman"/>
          <w:sz w:val="28"/>
          <w:szCs w:val="28"/>
        </w:rPr>
        <w:t xml:space="preserve"> % общих расходов за данный период</w:t>
      </w:r>
      <w:r w:rsidR="00B66263" w:rsidRPr="00D817AC">
        <w:rPr>
          <w:rFonts w:ascii="Times New Roman" w:hAnsi="Times New Roman" w:cs="Times New Roman"/>
          <w:sz w:val="28"/>
          <w:szCs w:val="28"/>
        </w:rPr>
        <w:t>,</w:t>
      </w:r>
      <w:r w:rsidRPr="00D817AC">
        <w:rPr>
          <w:rFonts w:ascii="Times New Roman" w:hAnsi="Times New Roman" w:cs="Times New Roman"/>
          <w:sz w:val="28"/>
          <w:szCs w:val="28"/>
        </w:rPr>
        <w:t xml:space="preserve"> </w:t>
      </w:r>
      <w:r w:rsidR="00B66263" w:rsidRPr="00D817AC">
        <w:rPr>
          <w:rFonts w:ascii="Times New Roman" w:hAnsi="Times New Roman"/>
          <w:sz w:val="28"/>
          <w:szCs w:val="28"/>
        </w:rPr>
        <w:t xml:space="preserve">затем жилищно-коммунальное хозяйство – </w:t>
      </w:r>
      <w:r w:rsidR="0053635C">
        <w:rPr>
          <w:rFonts w:ascii="Times New Roman" w:hAnsi="Times New Roman"/>
          <w:sz w:val="28"/>
          <w:szCs w:val="28"/>
        </w:rPr>
        <w:t>841,5</w:t>
      </w:r>
      <w:r w:rsidR="00B66263" w:rsidRPr="00D817AC">
        <w:rPr>
          <w:rFonts w:ascii="Times New Roman" w:hAnsi="Times New Roman"/>
          <w:sz w:val="28"/>
          <w:szCs w:val="28"/>
        </w:rPr>
        <w:t xml:space="preserve"> тыс. рублей или </w:t>
      </w:r>
      <w:r w:rsidR="0053635C">
        <w:rPr>
          <w:rFonts w:ascii="Times New Roman" w:hAnsi="Times New Roman"/>
          <w:sz w:val="28"/>
          <w:szCs w:val="28"/>
        </w:rPr>
        <w:t>18,5</w:t>
      </w:r>
      <w:r w:rsidR="00B66263" w:rsidRPr="00D817AC">
        <w:rPr>
          <w:rFonts w:ascii="Times New Roman" w:hAnsi="Times New Roman"/>
          <w:sz w:val="28"/>
          <w:szCs w:val="28"/>
        </w:rPr>
        <w:t xml:space="preserve"> %, национальная экономика – </w:t>
      </w:r>
      <w:r w:rsidR="0053635C">
        <w:rPr>
          <w:rFonts w:ascii="Times New Roman" w:hAnsi="Times New Roman"/>
          <w:sz w:val="28"/>
          <w:szCs w:val="28"/>
        </w:rPr>
        <w:t>650,8</w:t>
      </w:r>
      <w:r w:rsidR="00B66263" w:rsidRPr="00D817AC">
        <w:rPr>
          <w:rFonts w:ascii="Times New Roman" w:hAnsi="Times New Roman"/>
          <w:sz w:val="28"/>
          <w:szCs w:val="28"/>
        </w:rPr>
        <w:t xml:space="preserve"> или </w:t>
      </w:r>
      <w:r w:rsidR="0032573B">
        <w:rPr>
          <w:rFonts w:ascii="Times New Roman" w:hAnsi="Times New Roman"/>
          <w:sz w:val="28"/>
          <w:szCs w:val="28"/>
        </w:rPr>
        <w:t>1</w:t>
      </w:r>
      <w:r w:rsidR="0053635C">
        <w:rPr>
          <w:rFonts w:ascii="Times New Roman" w:hAnsi="Times New Roman"/>
          <w:sz w:val="28"/>
          <w:szCs w:val="28"/>
        </w:rPr>
        <w:t>4</w:t>
      </w:r>
      <w:r w:rsidR="0032573B">
        <w:rPr>
          <w:rFonts w:ascii="Times New Roman" w:hAnsi="Times New Roman"/>
          <w:sz w:val="28"/>
          <w:szCs w:val="28"/>
        </w:rPr>
        <w:t>,</w:t>
      </w:r>
      <w:r w:rsidR="0053635C">
        <w:rPr>
          <w:rFonts w:ascii="Times New Roman" w:hAnsi="Times New Roman"/>
          <w:sz w:val="28"/>
          <w:szCs w:val="28"/>
        </w:rPr>
        <w:t>3</w:t>
      </w:r>
      <w:r w:rsidR="00B66263" w:rsidRPr="00D817AC">
        <w:rPr>
          <w:rFonts w:ascii="Times New Roman" w:hAnsi="Times New Roman"/>
          <w:sz w:val="28"/>
          <w:szCs w:val="28"/>
        </w:rPr>
        <w:t xml:space="preserve"> %, национальная безопасность – </w:t>
      </w:r>
      <w:r w:rsidR="0053635C">
        <w:rPr>
          <w:rFonts w:ascii="Times New Roman" w:hAnsi="Times New Roman"/>
          <w:sz w:val="28"/>
          <w:szCs w:val="28"/>
        </w:rPr>
        <w:t>99,0</w:t>
      </w:r>
      <w:r w:rsidR="00B66263" w:rsidRPr="00D817AC">
        <w:rPr>
          <w:rFonts w:ascii="Times New Roman" w:hAnsi="Times New Roman"/>
          <w:sz w:val="28"/>
          <w:szCs w:val="28"/>
        </w:rPr>
        <w:t xml:space="preserve"> тыс.</w:t>
      </w:r>
      <w:r w:rsidR="00D817AC">
        <w:rPr>
          <w:rFonts w:ascii="Times New Roman" w:hAnsi="Times New Roman"/>
          <w:sz w:val="28"/>
          <w:szCs w:val="28"/>
        </w:rPr>
        <w:t xml:space="preserve"> </w:t>
      </w:r>
      <w:r w:rsidR="00B66263" w:rsidRPr="00D817AC">
        <w:rPr>
          <w:rFonts w:ascii="Times New Roman" w:hAnsi="Times New Roman"/>
          <w:sz w:val="28"/>
          <w:szCs w:val="28"/>
        </w:rPr>
        <w:t xml:space="preserve">руб. </w:t>
      </w:r>
      <w:r w:rsidR="00D817AC" w:rsidRPr="00D817AC">
        <w:rPr>
          <w:rFonts w:ascii="Times New Roman" w:hAnsi="Times New Roman"/>
          <w:sz w:val="28"/>
          <w:szCs w:val="28"/>
        </w:rPr>
        <w:t xml:space="preserve"> или </w:t>
      </w:r>
      <w:r w:rsidR="0053635C">
        <w:rPr>
          <w:rFonts w:ascii="Times New Roman" w:hAnsi="Times New Roman"/>
          <w:sz w:val="28"/>
          <w:szCs w:val="28"/>
        </w:rPr>
        <w:t>2,1</w:t>
      </w:r>
      <w:r w:rsidR="003257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17AC" w:rsidRPr="00D817AC">
        <w:rPr>
          <w:rFonts w:ascii="Times New Roman" w:hAnsi="Times New Roman"/>
          <w:sz w:val="28"/>
          <w:szCs w:val="28"/>
        </w:rPr>
        <w:t>%,</w:t>
      </w:r>
      <w:r w:rsidR="0053635C">
        <w:rPr>
          <w:rFonts w:ascii="Times New Roman" w:hAnsi="Times New Roman"/>
          <w:sz w:val="28"/>
          <w:szCs w:val="28"/>
        </w:rPr>
        <w:t>охрана</w:t>
      </w:r>
      <w:proofErr w:type="gramEnd"/>
      <w:r w:rsidR="0053635C">
        <w:rPr>
          <w:rFonts w:ascii="Times New Roman" w:hAnsi="Times New Roman"/>
          <w:sz w:val="28"/>
          <w:szCs w:val="28"/>
        </w:rPr>
        <w:t xml:space="preserve"> окружающий среды – 79,4 тыс. руб. или 1,7% и </w:t>
      </w:r>
      <w:r w:rsidR="00B66263" w:rsidRPr="00D817AC">
        <w:rPr>
          <w:rFonts w:ascii="Times New Roman" w:hAnsi="Times New Roman"/>
          <w:sz w:val="28"/>
          <w:szCs w:val="28"/>
        </w:rPr>
        <w:t xml:space="preserve">культура – </w:t>
      </w:r>
      <w:r w:rsidR="0053635C">
        <w:rPr>
          <w:rFonts w:ascii="Times New Roman" w:hAnsi="Times New Roman"/>
          <w:sz w:val="28"/>
          <w:szCs w:val="28"/>
        </w:rPr>
        <w:t>10,2</w:t>
      </w:r>
      <w:r w:rsidR="00B66263" w:rsidRPr="00D817AC">
        <w:rPr>
          <w:rFonts w:ascii="Times New Roman" w:hAnsi="Times New Roman"/>
          <w:sz w:val="28"/>
          <w:szCs w:val="28"/>
        </w:rPr>
        <w:t xml:space="preserve"> тыс. рублей или </w:t>
      </w:r>
      <w:r w:rsidR="00D817AC" w:rsidRPr="00D817AC">
        <w:rPr>
          <w:rFonts w:ascii="Times New Roman" w:hAnsi="Times New Roman"/>
          <w:sz w:val="28"/>
          <w:szCs w:val="28"/>
        </w:rPr>
        <w:t>0,</w:t>
      </w:r>
      <w:r w:rsidR="0053635C">
        <w:rPr>
          <w:rFonts w:ascii="Times New Roman" w:hAnsi="Times New Roman"/>
          <w:sz w:val="28"/>
          <w:szCs w:val="28"/>
        </w:rPr>
        <w:t>2</w:t>
      </w:r>
      <w:r w:rsidR="00B66263" w:rsidRPr="00D817AC">
        <w:rPr>
          <w:rFonts w:ascii="Times New Roman" w:hAnsi="Times New Roman"/>
          <w:sz w:val="28"/>
          <w:szCs w:val="28"/>
        </w:rPr>
        <w:t xml:space="preserve"> % от общего объема расходов.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>Годовой отчет подготовлен на основании отчетов распорядителей</w:t>
      </w:r>
      <w:r w:rsidR="005D4AE1">
        <w:rPr>
          <w:rFonts w:ascii="Times New Roman" w:hAnsi="Times New Roman" w:cs="Times New Roman"/>
          <w:sz w:val="28"/>
          <w:szCs w:val="28"/>
        </w:rPr>
        <w:t xml:space="preserve"> и получателей средств бюджета и </w:t>
      </w:r>
      <w:r w:rsidRPr="00FC104B">
        <w:rPr>
          <w:rFonts w:ascii="Times New Roman" w:hAnsi="Times New Roman" w:cs="Times New Roman"/>
          <w:sz w:val="28"/>
          <w:szCs w:val="28"/>
        </w:rPr>
        <w:t xml:space="preserve">составлен в соответствии со структурой и бюджетной классификацией, которое применялись при принятии решений об утверждении бюджета </w:t>
      </w:r>
      <w:r w:rsidR="0081299E" w:rsidRPr="008129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299E">
        <w:rPr>
          <w:rFonts w:ascii="Times New Roman" w:hAnsi="Times New Roman" w:cs="Times New Roman"/>
          <w:sz w:val="28"/>
          <w:szCs w:val="28"/>
        </w:rPr>
        <w:t>.</w:t>
      </w:r>
      <w:r w:rsidR="0081299E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>Согласно стать</w:t>
      </w:r>
      <w:r w:rsidR="001E7F31">
        <w:rPr>
          <w:rFonts w:ascii="Times New Roman" w:hAnsi="Times New Roman" w:cs="Times New Roman"/>
          <w:sz w:val="28"/>
          <w:szCs w:val="28"/>
        </w:rPr>
        <w:t>е</w:t>
      </w:r>
      <w:r w:rsidRPr="00FC104B">
        <w:rPr>
          <w:rFonts w:ascii="Times New Roman" w:hAnsi="Times New Roman" w:cs="Times New Roman"/>
          <w:sz w:val="28"/>
          <w:szCs w:val="28"/>
        </w:rPr>
        <w:t xml:space="preserve"> 264.5 Бюджетного Кодекса российской Федерации годовой отчет об исполнении бюджета</w:t>
      </w:r>
      <w:r w:rsidR="00684341" w:rsidRPr="00684341">
        <w:t xml:space="preserve"> </w:t>
      </w:r>
      <w:r w:rsidR="00684341" w:rsidRPr="0068434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684341">
        <w:rPr>
          <w:rFonts w:ascii="Times New Roman" w:hAnsi="Times New Roman" w:cs="Times New Roman"/>
          <w:sz w:val="28"/>
          <w:szCs w:val="28"/>
        </w:rPr>
        <w:t xml:space="preserve">                     1-Иткуловский сельсовет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Баймакский район Республики </w:t>
      </w:r>
      <w:r w:rsidR="00684341">
        <w:rPr>
          <w:rFonts w:ascii="Times New Roman" w:hAnsi="Times New Roman" w:cs="Times New Roman"/>
          <w:sz w:val="28"/>
          <w:szCs w:val="28"/>
        </w:rPr>
        <w:t>Башкортостан за 202</w:t>
      </w:r>
      <w:r w:rsidR="0053635C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(далее – годовой отчет) представлен в Совет </w:t>
      </w:r>
      <w:r w:rsidR="00684341" w:rsidRPr="00684341">
        <w:rPr>
          <w:rFonts w:ascii="Times New Roman" w:hAnsi="Times New Roman" w:cs="Times New Roman"/>
          <w:sz w:val="28"/>
          <w:szCs w:val="28"/>
        </w:rPr>
        <w:t>сельского</w:t>
      </w:r>
      <w:r w:rsidR="00684341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 w:rsidR="00684341" w:rsidRPr="00684341">
        <w:rPr>
          <w:rFonts w:ascii="Times New Roman" w:hAnsi="Times New Roman" w:cs="Times New Roman"/>
          <w:sz w:val="28"/>
          <w:szCs w:val="28"/>
        </w:rPr>
        <w:t xml:space="preserve">1-Иткуловский сельсовет МР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Баймакский район Республики Башкортостан до 1 мая текущего года.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lastRenderedPageBreak/>
        <w:t>Согласно стать</w:t>
      </w:r>
      <w:r w:rsidR="001E7F31">
        <w:rPr>
          <w:rFonts w:ascii="Times New Roman" w:hAnsi="Times New Roman" w:cs="Times New Roman"/>
          <w:sz w:val="28"/>
          <w:szCs w:val="28"/>
        </w:rPr>
        <w:t>е</w:t>
      </w:r>
      <w:r w:rsidRPr="00FC104B">
        <w:rPr>
          <w:rFonts w:ascii="Times New Roman" w:hAnsi="Times New Roman" w:cs="Times New Roman"/>
          <w:sz w:val="28"/>
          <w:szCs w:val="28"/>
        </w:rPr>
        <w:t xml:space="preserve"> 264.6 Бюджетного Кодекса Российской Федерации в проекте решения указаны общий объем доходов, расходов и дефицит бюджета, отдельными приложениями к проекту решения представлены показатели: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- доходы бюджета </w:t>
      </w:r>
      <w:r w:rsidR="004961B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9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 w:rsidR="004961B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4961B3" w:rsidRPr="00FC104B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>муниципального района Баймакский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53635C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бюджетов;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 - ведомственная структура расходов бюджета </w:t>
      </w:r>
      <w:r w:rsidR="004961B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9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 w:rsidR="004961B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4961B3" w:rsidRPr="00FC104B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>муниципального района Баймакский район Республики Б</w:t>
      </w:r>
      <w:r w:rsidR="00684341">
        <w:rPr>
          <w:rFonts w:ascii="Times New Roman" w:hAnsi="Times New Roman" w:cs="Times New Roman"/>
          <w:sz w:val="28"/>
          <w:szCs w:val="28"/>
        </w:rPr>
        <w:t>ашкортостан за 202</w:t>
      </w:r>
      <w:r w:rsidR="0053635C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- распределение расходов бюджета </w:t>
      </w:r>
      <w:r w:rsidR="004961B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9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 w:rsidR="004961B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4961B3" w:rsidRPr="00FC104B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>муниципального района Баймакский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53635C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по разделам, подразделам, функциональной классификации расходов бюджетов Российской Федерации;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</w:t>
      </w:r>
      <w:r w:rsidR="004961B3" w:rsidRPr="0049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1B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9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1-Иткуловский</w:t>
      </w:r>
      <w:r w:rsidR="004961B3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FC104B">
        <w:rPr>
          <w:rFonts w:ascii="Times New Roman" w:hAnsi="Times New Roman" w:cs="Times New Roman"/>
          <w:sz w:val="28"/>
          <w:szCs w:val="28"/>
        </w:rPr>
        <w:t xml:space="preserve"> муниципального района Баймакский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53635C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по кодам классификаци</w:t>
      </w:r>
      <w:r w:rsidR="001E7F31">
        <w:rPr>
          <w:rFonts w:ascii="Times New Roman" w:hAnsi="Times New Roman" w:cs="Times New Roman"/>
          <w:sz w:val="28"/>
          <w:szCs w:val="28"/>
        </w:rPr>
        <w:t>я</w:t>
      </w:r>
      <w:r w:rsidRPr="00FC104B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дефицитов бюджетов;</w:t>
      </w:r>
    </w:p>
    <w:p w:rsidR="008D5F7B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 - распределение трансфертов бюджетам </w:t>
      </w:r>
      <w:r w:rsidR="004961B3">
        <w:rPr>
          <w:rFonts w:ascii="Times New Roman" w:hAnsi="Times New Roman" w:cs="Times New Roman"/>
          <w:sz w:val="28"/>
          <w:szCs w:val="28"/>
        </w:rPr>
        <w:t>сельских</w:t>
      </w:r>
      <w:r w:rsidRPr="00FC104B">
        <w:rPr>
          <w:rFonts w:ascii="Times New Roman" w:hAnsi="Times New Roman" w:cs="Times New Roman"/>
          <w:sz w:val="28"/>
          <w:szCs w:val="28"/>
        </w:rPr>
        <w:t xml:space="preserve"> поселений из бюджета муниципального района Баймакский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53635C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5D4AE1" w:rsidRDefault="00FC104B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Предлагаем одобрить и внести проект решения на рассмотрении Совета </w:t>
      </w:r>
      <w:r w:rsidR="00585B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85BCC" w:rsidRPr="00585BCC">
        <w:rPr>
          <w:rFonts w:ascii="Times New Roman" w:hAnsi="Times New Roman" w:cs="Times New Roman"/>
          <w:sz w:val="28"/>
          <w:szCs w:val="28"/>
        </w:rPr>
        <w:t xml:space="preserve">1-Иткуловский сельсовет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Баймакский район Республики Башкортостан без поправок. </w:t>
      </w:r>
    </w:p>
    <w:p w:rsidR="00D817AC" w:rsidRDefault="00D817AC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17AC" w:rsidRDefault="00D817AC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6246" w:rsidRPr="00FC104B" w:rsidRDefault="0046453B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Ю.Ю.Раев</w:t>
      </w:r>
      <w:r w:rsidR="001E7F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104B" w:rsidRPr="00FC104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6246" w:rsidRPr="00FC104B" w:rsidSect="00812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4B"/>
    <w:rsid w:val="000E214E"/>
    <w:rsid w:val="001E7F31"/>
    <w:rsid w:val="002113B1"/>
    <w:rsid w:val="002D1261"/>
    <w:rsid w:val="0032573B"/>
    <w:rsid w:val="00385100"/>
    <w:rsid w:val="0046453B"/>
    <w:rsid w:val="004961B3"/>
    <w:rsid w:val="0053635C"/>
    <w:rsid w:val="00585BCC"/>
    <w:rsid w:val="005D4AE1"/>
    <w:rsid w:val="00684341"/>
    <w:rsid w:val="006D1CC3"/>
    <w:rsid w:val="007668D8"/>
    <w:rsid w:val="00796827"/>
    <w:rsid w:val="0081299E"/>
    <w:rsid w:val="00836A09"/>
    <w:rsid w:val="008D5F7B"/>
    <w:rsid w:val="00A03A0B"/>
    <w:rsid w:val="00A908B5"/>
    <w:rsid w:val="00B66263"/>
    <w:rsid w:val="00BC4805"/>
    <w:rsid w:val="00D36246"/>
    <w:rsid w:val="00D509B5"/>
    <w:rsid w:val="00D817AC"/>
    <w:rsid w:val="00EE2733"/>
    <w:rsid w:val="00F262F4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2D73E-A8EF-4777-98AE-6B9CB654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Lyaysan</dc:creator>
  <cp:lastModifiedBy>Admin</cp:lastModifiedBy>
  <cp:revision>2</cp:revision>
  <dcterms:created xsi:type="dcterms:W3CDTF">2024-05-16T11:24:00Z</dcterms:created>
  <dcterms:modified xsi:type="dcterms:W3CDTF">2024-05-16T11:24:00Z</dcterms:modified>
</cp:coreProperties>
</file>