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4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110832" w:rsidRPr="00110832" w:rsidTr="00110832">
        <w:tc>
          <w:tcPr>
            <w:tcW w:w="4489" w:type="dxa"/>
            <w:vMerge w:val="restart"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Баш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 w:eastAsia="ru-RU"/>
              </w:rPr>
              <w:t>Ҡ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ортостан республика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 w:eastAsia="ru-RU"/>
              </w:rPr>
              <w:t>Һ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Ы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Байма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К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 xml:space="preserve">  районы муниципаль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Районыны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  <w:t xml:space="preserve">Ң  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1- 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ЭТКОЛ ауыл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</w:pP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бил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  <w:t>Ә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м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  <w:t>ӘҺ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е СОВЕТЫ</w:t>
            </w:r>
          </w:p>
        </w:tc>
        <w:tc>
          <w:tcPr>
            <w:tcW w:w="1675" w:type="dxa"/>
            <w:gridSpan w:val="2"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5" w:type="dxa"/>
            <w:vMerge w:val="restart"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РЕСПУБЛИКА БАШКОРТОСТАН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СОВЕТ сельского поселения     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            1-ИТКУЛОВСКИЙ  сельсовет муниципального района Баймакский район</w:t>
            </w:r>
          </w:p>
        </w:tc>
      </w:tr>
      <w:tr w:rsidR="00110832" w:rsidRPr="00110832" w:rsidTr="00110832">
        <w:tc>
          <w:tcPr>
            <w:tcW w:w="0" w:type="auto"/>
            <w:vMerge/>
            <w:vAlign w:val="center"/>
            <w:hideMark/>
          </w:tcPr>
          <w:p w:rsidR="00110832" w:rsidRPr="00110832" w:rsidRDefault="00110832" w:rsidP="00110832">
            <w:pPr>
              <w:spacing w:after="0" w:line="240" w:lineRule="auto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</w:pPr>
          </w:p>
        </w:tc>
        <w:tc>
          <w:tcPr>
            <w:tcW w:w="1675" w:type="dxa"/>
            <w:gridSpan w:val="2"/>
            <w:hideMark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E1F8C7" wp14:editId="63A8AB27">
                  <wp:extent cx="723900" cy="904875"/>
                  <wp:effectExtent l="0" t="0" r="0" b="9525"/>
                  <wp:docPr id="2" name="Рисунок 7" descr="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110832" w:rsidRPr="00110832" w:rsidRDefault="00110832" w:rsidP="00110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</w:tc>
      </w:tr>
      <w:tr w:rsidR="00110832" w:rsidRPr="00110832" w:rsidTr="00110832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453673, 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Байма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val="ba-RU" w:eastAsia="ru-RU"/>
              </w:rPr>
              <w:t>ҡ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 районы, </w:t>
            </w: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Эт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val="ba-RU" w:eastAsia="ru-RU"/>
              </w:rPr>
              <w:t>ҡ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ол ауылы,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Ленин урамы, </w:t>
            </w: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8(34751) 4-24-68, 4-24-30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453673, Баймакский район, с.1-Иткулово,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Ленина, 85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8(34751) 4-24-68, 4-24-30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8(34751) 4-24-30</w:t>
            </w:r>
          </w:p>
        </w:tc>
      </w:tr>
    </w:tbl>
    <w:p w:rsidR="00110832" w:rsidRDefault="00110832" w:rsidP="00C248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2DBF" w:rsidRPr="00B42DBF" w:rsidRDefault="00B42DBF" w:rsidP="00B42DBF">
      <w:pPr>
        <w:tabs>
          <w:tab w:val="left" w:pos="8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a-RU" w:eastAsia="ru-RU"/>
        </w:rPr>
        <w:t xml:space="preserve">            </w:t>
      </w:r>
      <w:r w:rsidRPr="00B42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КАРАР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503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№ 88</w:t>
      </w:r>
      <w:r w:rsidRPr="00B42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РЕШЕНИЕ</w:t>
      </w:r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r w:rsidR="00AA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50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ноябр</w:t>
      </w:r>
      <w:r w:rsidR="001F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2022 йыл                                                        </w:t>
      </w:r>
      <w:r w:rsidR="0050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A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bookmarkStart w:id="0" w:name="_GoBack"/>
      <w:bookmarkEnd w:id="0"/>
      <w:r w:rsidR="0050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ноябр</w:t>
      </w:r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2022  год</w:t>
      </w:r>
    </w:p>
    <w:p w:rsidR="00B42DBF" w:rsidRPr="00B42DBF" w:rsidRDefault="00B42DBF" w:rsidP="00B4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BE" w:rsidRPr="00C24844" w:rsidRDefault="007C65BE" w:rsidP="00C248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3289" w:rsidRPr="000509C7" w:rsidRDefault="00503289" w:rsidP="000509C7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решения №</w:t>
      </w:r>
      <w:r w:rsidR="0005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 от «31»  мая 2022  год</w:t>
      </w:r>
      <w:r w:rsidRPr="000509C7">
        <w:rPr>
          <w:sz w:val="28"/>
          <w:szCs w:val="28"/>
        </w:rPr>
        <w:t xml:space="preserve"> «</w:t>
      </w:r>
      <w:r w:rsidRPr="0005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о правилах адресации объек</w:t>
      </w:r>
      <w:r w:rsidR="000509C7" w:rsidRPr="0005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 адресации, расположенных на </w:t>
      </w:r>
      <w:r w:rsidRPr="0005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землях</w:t>
      </w:r>
    </w:p>
    <w:p w:rsidR="001F4F58" w:rsidRPr="000509C7" w:rsidRDefault="00503289" w:rsidP="000509C7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</w:t>
      </w:r>
      <w:r w:rsidR="0005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4F58" w:rsidRPr="000509C7" w:rsidRDefault="001F4F58" w:rsidP="000509C7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509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​</w:t>
      </w:r>
    </w:p>
    <w:p w:rsidR="00503289" w:rsidRPr="000509C7" w:rsidRDefault="00503289" w:rsidP="0050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экспертного заключения Государственного комитета Республики Башкортостан по делам юстиции НГР RU 03086205202200013 от «24» ноября 2022 года</w:t>
      </w:r>
    </w:p>
    <w:p w:rsidR="001F4F58" w:rsidRPr="000509C7" w:rsidRDefault="001F4F58" w:rsidP="005032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F4F58" w:rsidRPr="000509C7" w:rsidRDefault="001F4F58" w:rsidP="001F4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89" w:rsidRPr="000509C7" w:rsidRDefault="00503289" w:rsidP="000509C7">
      <w:pPr>
        <w:widowControl w:val="0"/>
        <w:numPr>
          <w:ilvl w:val="0"/>
          <w:numId w:val="3"/>
        </w:numPr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</w:t>
      </w:r>
      <w:r w:rsid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9C7" w:rsidRP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«31»  мая 2022  год</w:t>
      </w:r>
      <w:r w:rsid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4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</w:t>
      </w:r>
      <w:r w:rsidR="000509C7" w:rsidRP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«Решение о правилах адресации объектов адресации, расположенных на землях</w:t>
      </w:r>
      <w:r w:rsid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9C7" w:rsidRP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пунктов».</w:t>
      </w:r>
    </w:p>
    <w:p w:rsidR="00503289" w:rsidRPr="000509C7" w:rsidRDefault="00503289" w:rsidP="00503289">
      <w:pPr>
        <w:widowControl w:val="0"/>
        <w:numPr>
          <w:ilvl w:val="0"/>
          <w:numId w:val="3"/>
        </w:numPr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</w:t>
      </w:r>
      <w:r w:rsid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P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информационном стенде сельского поселения  1-Иткуловский сельсовет муниципального района Баймакский район Республики Башкортостан в информационно- телекоммуникационной сети «Интернет» по адресу: </w:t>
      </w:r>
      <w:hyperlink r:id="rId6" w:history="1">
        <w:r w:rsidRPr="000509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0509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://1-</w:t>
        </w:r>
        <w:r w:rsidRPr="000509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itkul</w:t>
        </w:r>
        <w:r w:rsidRPr="000509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509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0509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289" w:rsidRPr="000509C7" w:rsidRDefault="00503289" w:rsidP="00503289">
      <w:pPr>
        <w:widowControl w:val="0"/>
        <w:numPr>
          <w:ilvl w:val="0"/>
          <w:numId w:val="3"/>
        </w:numPr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Pr="00050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оставляю за собой.</w:t>
      </w:r>
    </w:p>
    <w:p w:rsidR="00C54831" w:rsidRPr="000509C7" w:rsidRDefault="00C54831" w:rsidP="00BF1EE5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EE5" w:rsidRPr="000509C7" w:rsidRDefault="00BF1EE5" w:rsidP="00BF1EE5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EE5" w:rsidRPr="000509C7" w:rsidRDefault="00BF1EE5" w:rsidP="00BF1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C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F1EE5" w:rsidRPr="000509C7" w:rsidRDefault="00BF1EE5" w:rsidP="00BF1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C7">
        <w:rPr>
          <w:rFonts w:ascii="Times New Roman" w:hAnsi="Times New Roman" w:cs="Times New Roman"/>
          <w:sz w:val="28"/>
          <w:szCs w:val="28"/>
        </w:rPr>
        <w:t>1-Иткуловский сельсовет</w:t>
      </w:r>
    </w:p>
    <w:p w:rsidR="00BF1EE5" w:rsidRPr="000509C7" w:rsidRDefault="00BF1EE5" w:rsidP="00BF1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C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F1EE5" w:rsidRPr="000509C7" w:rsidRDefault="00BF1EE5" w:rsidP="00BF1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C7">
        <w:rPr>
          <w:rFonts w:ascii="Times New Roman" w:hAnsi="Times New Roman" w:cs="Times New Roman"/>
          <w:sz w:val="28"/>
          <w:szCs w:val="28"/>
        </w:rPr>
        <w:t>Баймакский район</w:t>
      </w:r>
    </w:p>
    <w:p w:rsidR="007C65BE" w:rsidRPr="000509C7" w:rsidRDefault="00BF1EE5" w:rsidP="00C2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C7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Ю.Ю.Раев</w:t>
      </w:r>
    </w:p>
    <w:sectPr w:rsidR="007C65BE" w:rsidRPr="0005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F02"/>
    <w:multiLevelType w:val="multilevel"/>
    <w:tmpl w:val="23665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E5010E"/>
    <w:multiLevelType w:val="hybridMultilevel"/>
    <w:tmpl w:val="233C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44"/>
    <w:rsid w:val="000509C7"/>
    <w:rsid w:val="00050D02"/>
    <w:rsid w:val="00110832"/>
    <w:rsid w:val="001E3C8D"/>
    <w:rsid w:val="001F4F58"/>
    <w:rsid w:val="00480488"/>
    <w:rsid w:val="00503289"/>
    <w:rsid w:val="00565D30"/>
    <w:rsid w:val="007C65BE"/>
    <w:rsid w:val="008639F3"/>
    <w:rsid w:val="00A34ACA"/>
    <w:rsid w:val="00AA3B3C"/>
    <w:rsid w:val="00B40124"/>
    <w:rsid w:val="00B42DBF"/>
    <w:rsid w:val="00BF1EE5"/>
    <w:rsid w:val="00C24844"/>
    <w:rsid w:val="00C54831"/>
    <w:rsid w:val="00E07FA9"/>
    <w:rsid w:val="00E420BF"/>
    <w:rsid w:val="00F1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5995"/>
  <w15:docId w15:val="{355D766E-6470-481F-B904-72FE7E52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-itku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2022-11-30T06:15:00Z</dcterms:created>
  <dcterms:modified xsi:type="dcterms:W3CDTF">2022-12-21T09:37:00Z</dcterms:modified>
</cp:coreProperties>
</file>