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110832" w:rsidRPr="00110832" w:rsidTr="00110832">
        <w:tc>
          <w:tcPr>
            <w:tcW w:w="4489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Баш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ортостан республика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Ы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Байма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 районы</w:t>
            </w:r>
            <w:proofErr w:type="gramEnd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муниципаль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Районыны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 xml:space="preserve">Ң  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1</w:t>
            </w:r>
            <w:proofErr w:type="gramEnd"/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- 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ЭТКОЛ ауыл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бил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м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5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РЕСПУБЛИКА БАШКОРТОСТАН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СОВЕТ сельского поселения     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110832" w:rsidRPr="00110832" w:rsidTr="00110832"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</w:p>
        </w:tc>
        <w:tc>
          <w:tcPr>
            <w:tcW w:w="1675" w:type="dxa"/>
            <w:gridSpan w:val="2"/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E1F8C7" wp14:editId="63A8AB27">
                  <wp:extent cx="723900" cy="904875"/>
                  <wp:effectExtent l="0" t="0" r="0" b="9525"/>
                  <wp:docPr id="2" name="Рисунок 7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110832" w:rsidRPr="00110832" w:rsidTr="00110832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453673,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Байма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районы,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Эт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ол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Ленин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453673, Баймакский район, с.1-Иткулово,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Ленина, 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</w:tr>
    </w:tbl>
    <w:p w:rsidR="00110832" w:rsidRDefault="00110832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2DBF" w:rsidRPr="00B42DBF" w:rsidRDefault="00B42DBF" w:rsidP="00B42DB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 w:eastAsia="ru-RU"/>
        </w:rPr>
        <w:t xml:space="preserve">            </w:t>
      </w:r>
      <w:r w:rsidRPr="00B42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КАРАР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№ 86</w:t>
      </w:r>
      <w:r w:rsidRPr="00B42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РЕШЕНИЕ</w:t>
      </w:r>
      <w:proofErr w:type="gramStart"/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май  2022 </w:t>
      </w:r>
      <w:proofErr w:type="spellStart"/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йыл</w:t>
      </w:r>
      <w:proofErr w:type="spellEnd"/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мая 2022  год</w:t>
      </w:r>
    </w:p>
    <w:p w:rsidR="00B42DBF" w:rsidRPr="00B42DBF" w:rsidRDefault="00B42DBF" w:rsidP="00B4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BE" w:rsidRPr="00C24844" w:rsidRDefault="007C65BE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24844">
        <w:rPr>
          <w:rFonts w:ascii="Times New Roman" w:hAnsi="Times New Roman" w:cs="Times New Roman"/>
          <w:b/>
          <w:sz w:val="26"/>
          <w:szCs w:val="26"/>
        </w:rPr>
        <w:t>ОБ ОПРЕДЕЛЕНИИ ЦЕНЫ И ОПЛАТЫ ЗЕМЕЛЬНЫХ УЧАСТКОВ,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C24844" w:rsidRPr="00110832" w:rsidRDefault="00C24844" w:rsidP="001108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ПРИ ПРОДАЖЕ ИХ СОБСТВЕННИКАМ</w:t>
      </w:r>
      <w:r>
        <w:rPr>
          <w:rFonts w:ascii="Times New Roman" w:hAnsi="Times New Roman" w:cs="Times New Roman"/>
          <w:b/>
          <w:sz w:val="26"/>
          <w:szCs w:val="26"/>
        </w:rPr>
        <w:t xml:space="preserve"> ЗДАНИЙ, СТРОЕНИЙ И СООРУЖЕНИЙ, </w:t>
      </w:r>
      <w:r w:rsidRPr="00C24844">
        <w:rPr>
          <w:rFonts w:ascii="Times New Roman" w:hAnsi="Times New Roman" w:cs="Times New Roman"/>
          <w:b/>
          <w:sz w:val="26"/>
          <w:szCs w:val="26"/>
        </w:rPr>
        <w:t>РАСПОЛОЖЕННЫХ НА ТАКИХ ЗЕМЕЛЬНЫХ УЧАСТКАХ</w:t>
      </w:r>
    </w:p>
    <w:bookmarkEnd w:id="0"/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 пп.6 п.2 ст. 39.3 Земельного кодекса РФ, </w:t>
      </w:r>
      <w:r w:rsidR="00E07FA9" w:rsidRPr="00E07FA9">
        <w:rPr>
          <w:rFonts w:ascii="Times New Roman" w:hAnsi="Times New Roman" w:cs="Times New Roman"/>
          <w:sz w:val="26"/>
          <w:szCs w:val="26"/>
        </w:rPr>
        <w:t>Постановление</w:t>
      </w:r>
      <w:r w:rsidR="00E07FA9">
        <w:rPr>
          <w:rFonts w:ascii="Times New Roman" w:hAnsi="Times New Roman" w:cs="Times New Roman"/>
          <w:sz w:val="26"/>
          <w:szCs w:val="26"/>
        </w:rPr>
        <w:t>м</w:t>
      </w:r>
      <w:r w:rsidR="00E07FA9" w:rsidRPr="00E07FA9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E07FA9">
        <w:rPr>
          <w:rFonts w:ascii="Times New Roman" w:hAnsi="Times New Roman" w:cs="Times New Roman"/>
          <w:sz w:val="26"/>
          <w:szCs w:val="26"/>
        </w:rPr>
        <w:t>тельства РБ от 29.12.2014 N 629 «</w:t>
      </w:r>
      <w:r w:rsidR="00E07FA9" w:rsidRPr="00E07FA9">
        <w:rPr>
          <w:rFonts w:ascii="Times New Roman" w:hAnsi="Times New Roman" w:cs="Times New Roman"/>
          <w:sz w:val="26"/>
          <w:szCs w:val="26"/>
        </w:rPr>
        <w:t>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</w:t>
      </w:r>
      <w:r w:rsidR="00E07FA9">
        <w:rPr>
          <w:rFonts w:ascii="Times New Roman" w:hAnsi="Times New Roman" w:cs="Times New Roman"/>
          <w:sz w:val="26"/>
          <w:szCs w:val="26"/>
        </w:rPr>
        <w:t xml:space="preserve">ных на таких земельных участках», </w:t>
      </w:r>
      <w:r>
        <w:rPr>
          <w:rFonts w:ascii="Times New Roman" w:hAnsi="Times New Roman" w:cs="Times New Roman"/>
          <w:sz w:val="26"/>
          <w:szCs w:val="26"/>
        </w:rPr>
        <w:t>Сове</w:t>
      </w:r>
      <w:r w:rsidR="007C65BE">
        <w:rPr>
          <w:rFonts w:ascii="Times New Roman" w:hAnsi="Times New Roman" w:cs="Times New Roman"/>
          <w:sz w:val="26"/>
          <w:szCs w:val="26"/>
        </w:rPr>
        <w:t xml:space="preserve">т сельского поселения </w:t>
      </w:r>
      <w:r w:rsidR="00110832">
        <w:rPr>
          <w:rFonts w:ascii="Times New Roman" w:hAnsi="Times New Roman" w:cs="Times New Roman"/>
          <w:sz w:val="26"/>
          <w:szCs w:val="26"/>
        </w:rPr>
        <w:t>1-Иткуловский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Баймакский район Республики Башкортостан,</w:t>
      </w:r>
    </w:p>
    <w:p w:rsidR="00C24844" w:rsidRDefault="00C24844" w:rsidP="00E07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1.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Pr="00C24844">
        <w:rPr>
          <w:rFonts w:ascii="Times New Roman" w:hAnsi="Times New Roman" w:cs="Times New Roman"/>
          <w:sz w:val="26"/>
          <w:szCs w:val="26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r>
        <w:rPr>
          <w:rFonts w:ascii="Times New Roman" w:hAnsi="Times New Roman" w:cs="Times New Roman"/>
          <w:sz w:val="26"/>
          <w:szCs w:val="26"/>
        </w:rPr>
        <w:t>подпункте "а" настоящего пункта.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2. Определить, что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2484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lastRenderedPageBreak/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3. 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4. Лица, не указанные в пунктах 1 - 3 настоящего </w:t>
      </w:r>
      <w:r w:rsidR="00A34ACA">
        <w:rPr>
          <w:rFonts w:ascii="Times New Roman" w:hAnsi="Times New Roman" w:cs="Times New Roman"/>
          <w:sz w:val="26"/>
          <w:szCs w:val="26"/>
        </w:rPr>
        <w:t>решения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приобретают такие земельные участки: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5.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>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рассрочка </w:t>
      </w:r>
      <w:r w:rsidR="00A34ACA">
        <w:rPr>
          <w:rFonts w:ascii="Times New Roman" w:hAnsi="Times New Roman" w:cs="Times New Roman"/>
          <w:sz w:val="26"/>
          <w:szCs w:val="26"/>
        </w:rPr>
        <w:t>предоставляется на основании заявления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</w:t>
      </w:r>
      <w:r w:rsidR="00A34ACA"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сроком до 3 лет при условии оплаты первоначального взноса в размере не менее 30% стоимости земельного участка по договору;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832" w:rsidRDefault="00110832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0832" w:rsidRDefault="00110832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0832" w:rsidRDefault="00110832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110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6.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</w:t>
      </w:r>
      <w:r w:rsidR="00E07FA9">
        <w:rPr>
          <w:rFonts w:ascii="Times New Roman" w:hAnsi="Times New Roman" w:cs="Times New Roman"/>
          <w:sz w:val="26"/>
          <w:szCs w:val="26"/>
        </w:rPr>
        <w:t xml:space="preserve">орядке в уполномоченных органах </w:t>
      </w:r>
      <w:r w:rsidRPr="00C24844">
        <w:rPr>
          <w:rFonts w:ascii="Times New Roman" w:hAnsi="Times New Roman" w:cs="Times New Roman"/>
          <w:sz w:val="26"/>
          <w:szCs w:val="26"/>
        </w:rPr>
        <w:t>местного самоуправления, после вс</w:t>
      </w:r>
      <w:r w:rsidR="00E07FA9">
        <w:rPr>
          <w:rFonts w:ascii="Times New Roman" w:hAnsi="Times New Roman" w:cs="Times New Roman"/>
          <w:sz w:val="26"/>
          <w:szCs w:val="26"/>
        </w:rPr>
        <w:t xml:space="preserve">тупления в действие настоящего решения </w:t>
      </w:r>
      <w:r w:rsidRPr="00C24844">
        <w:rPr>
          <w:rFonts w:ascii="Times New Roman" w:hAnsi="Times New Roman" w:cs="Times New Roman"/>
          <w:sz w:val="26"/>
          <w:szCs w:val="26"/>
        </w:rPr>
        <w:t>и в соответствии с нормативными правовыми актами, действующими на дату регистрации такого обращения;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7.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D30" w:rsidRDefault="00E07FA9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7C65BE" w:rsidRDefault="00110832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1-Иткуловский</w:t>
      </w:r>
      <w:r w:rsidR="007C65BE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C65BE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C65BE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Баймакский район</w:t>
      </w:r>
    </w:p>
    <w:p w:rsidR="007C65BE" w:rsidRPr="00C24844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</w:t>
      </w:r>
      <w:r w:rsidR="00110832">
        <w:rPr>
          <w:rFonts w:ascii="Times New Roman" w:hAnsi="Times New Roman" w:cs="Times New Roman"/>
          <w:sz w:val="26"/>
          <w:szCs w:val="26"/>
        </w:rPr>
        <w:t>Ю.Ю.Раев</w:t>
      </w:r>
    </w:p>
    <w:sectPr w:rsidR="007C65BE" w:rsidRPr="00C2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4"/>
    <w:rsid w:val="00110832"/>
    <w:rsid w:val="00565D30"/>
    <w:rsid w:val="007C65BE"/>
    <w:rsid w:val="008639F3"/>
    <w:rsid w:val="00A34ACA"/>
    <w:rsid w:val="00B42DBF"/>
    <w:rsid w:val="00C24844"/>
    <w:rsid w:val="00E07FA9"/>
    <w:rsid w:val="00F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4C1B"/>
  <w15:docId w15:val="{DD9D14A0-FE24-45ED-BD60-05FAEDE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2022-05-12T03:37:00Z</dcterms:created>
  <dcterms:modified xsi:type="dcterms:W3CDTF">2022-06-24T11:13:00Z</dcterms:modified>
</cp:coreProperties>
</file>