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106"/>
        <w:gridCol w:w="992"/>
        <w:gridCol w:w="525"/>
        <w:gridCol w:w="914"/>
        <w:gridCol w:w="680"/>
        <w:gridCol w:w="2082"/>
        <w:gridCol w:w="1225"/>
        <w:gridCol w:w="1225"/>
        <w:gridCol w:w="1070"/>
        <w:gridCol w:w="992"/>
        <w:gridCol w:w="758"/>
        <w:gridCol w:w="914"/>
      </w:tblGrid>
      <w:tr w:rsidR="00A67131">
        <w:trPr>
          <w:trHeight w:val="135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546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1578"/>
        <w:gridCol w:w="2698"/>
        <w:gridCol w:w="969"/>
        <w:gridCol w:w="522"/>
        <w:gridCol w:w="892"/>
        <w:gridCol w:w="669"/>
        <w:gridCol w:w="4981"/>
        <w:gridCol w:w="1909"/>
        <w:gridCol w:w="1259"/>
      </w:tblGrid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6328" w:type="dxa"/>
            <w:gridSpan w:val="7"/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СПРАВКА</w:t>
            </w:r>
          </w:p>
        </w:tc>
        <w:tc>
          <w:tcPr>
            <w:tcW w:w="2244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КОДЫ</w:t>
            </w: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6328" w:type="dxa"/>
            <w:gridSpan w:val="7"/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КОНСОЛИДИРУЕМЫМ РАСЧЕТАМ</w:t>
            </w:r>
          </w:p>
        </w:tc>
        <w:tc>
          <w:tcPr>
            <w:tcW w:w="2244" w:type="dxa"/>
            <w:shd w:val="clear" w:color="FFFFFF" w:fill="auto"/>
            <w:tcMar>
              <w:right w:w="105" w:type="dxa"/>
            </w:tcMar>
            <w:vAlign w:val="center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36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0503125</w:t>
            </w: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6328" w:type="dxa"/>
            <w:gridSpan w:val="7"/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 1 января 2022 г.</w:t>
            </w:r>
          </w:p>
        </w:tc>
        <w:tc>
          <w:tcPr>
            <w:tcW w:w="2244" w:type="dxa"/>
            <w:shd w:val="clear" w:color="FFFFFF" w:fill="auto"/>
            <w:tcMar>
              <w:right w:w="105" w:type="dxa"/>
            </w:tcMar>
            <w:vAlign w:val="center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01.01.2022</w:t>
            </w:r>
          </w:p>
        </w:tc>
      </w:tr>
      <w:tr w:rsidR="00A67131">
        <w:trPr>
          <w:trHeight w:val="60"/>
        </w:trPr>
        <w:tc>
          <w:tcPr>
            <w:tcW w:w="171" w:type="dxa"/>
            <w:vMerge w:val="restart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gridSpan w:val="2"/>
            <w:vMerge w:val="restart"/>
            <w:shd w:val="clear" w:color="FFFFFF" w:fill="auto"/>
            <w:vAlign w:val="bottom"/>
          </w:tcPr>
          <w:p w:rsidR="00A67131" w:rsidRDefault="00C17C9B">
            <w:pPr>
              <w:rPr>
                <w:szCs w:val="16"/>
              </w:rPr>
            </w:pPr>
            <w:r>
              <w:rPr>
                <w:szCs w:val="16"/>
              </w:rPr>
              <w:t>Наименование финансового органа; органа, осуществляющего</w:t>
            </w:r>
            <w:r>
              <w:rPr>
                <w:szCs w:val="16"/>
              </w:rPr>
              <w:br/>
              <w:t>кассовое обслуживание; органа казначейства;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</w:t>
            </w:r>
            <w:r>
              <w:rPr>
                <w:szCs w:val="16"/>
              </w:rPr>
              <w:br/>
            </w:r>
          </w:p>
        </w:tc>
        <w:tc>
          <w:tcPr>
            <w:tcW w:w="10868" w:type="dxa"/>
            <w:gridSpan w:val="5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rPr>
                <w:szCs w:val="16"/>
              </w:rPr>
            </w:pPr>
            <w:r>
              <w:rPr>
                <w:szCs w:val="16"/>
              </w:rPr>
              <w:t>Администрация сельского поселения  1-Иткуловский сельсовет муниципального района Баймакский район Республики Башкортостан</w:t>
            </w:r>
          </w:p>
        </w:tc>
        <w:tc>
          <w:tcPr>
            <w:tcW w:w="2244" w:type="dxa"/>
            <w:shd w:val="clear" w:color="FFFFFF" w:fill="auto"/>
            <w:tcMar>
              <w:right w:w="105" w:type="dxa"/>
            </w:tcMar>
            <w:vAlign w:val="center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 ОКПО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04281444</w:t>
            </w:r>
          </w:p>
        </w:tc>
      </w:tr>
      <w:tr w:rsidR="00A67131">
        <w:trPr>
          <w:trHeight w:val="60"/>
        </w:trPr>
        <w:tc>
          <w:tcPr>
            <w:tcW w:w="171" w:type="dxa"/>
            <w:vMerge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gridSpan w:val="2"/>
            <w:vMerge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0868" w:type="dxa"/>
            <w:gridSpan w:val="5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2244" w:type="dxa"/>
            <w:shd w:val="clear" w:color="FFFFFF" w:fill="auto"/>
            <w:tcMar>
              <w:right w:w="105" w:type="dxa"/>
            </w:tcMar>
            <w:vAlign w:val="center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Номер (код) организации</w:t>
            </w:r>
          </w:p>
        </w:tc>
        <w:tc>
          <w:tcPr>
            <w:tcW w:w="1365" w:type="dxa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10553</w:t>
            </w: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gridSpan w:val="2"/>
            <w:vMerge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0868" w:type="dxa"/>
            <w:gridSpan w:val="5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2244" w:type="dxa"/>
            <w:shd w:val="clear" w:color="FFFFFF" w:fill="auto"/>
            <w:tcMar>
              <w:right w:w="105" w:type="dxa"/>
            </w:tcMar>
            <w:vAlign w:val="center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gridSpan w:val="2"/>
            <w:shd w:val="clear" w:color="FFFFFF" w:fill="auto"/>
            <w:vAlign w:val="bottom"/>
          </w:tcPr>
          <w:p w:rsidR="00A67131" w:rsidRDefault="00C17C9B">
            <w:pPr>
              <w:rPr>
                <w:szCs w:val="16"/>
              </w:rPr>
            </w:pPr>
            <w:r>
              <w:rPr>
                <w:szCs w:val="16"/>
              </w:rPr>
              <w:t>Наименование бюджета (публично-правового образования)</w:t>
            </w:r>
          </w:p>
        </w:tc>
        <w:tc>
          <w:tcPr>
            <w:tcW w:w="10868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rPr>
                <w:szCs w:val="16"/>
              </w:rPr>
            </w:pPr>
            <w:r>
              <w:rPr>
                <w:szCs w:val="16"/>
              </w:rPr>
              <w:t>бюджет муниципального района Баймакский район Республика Башкортостан</w:t>
            </w:r>
          </w:p>
        </w:tc>
        <w:tc>
          <w:tcPr>
            <w:tcW w:w="2244" w:type="dxa"/>
            <w:shd w:val="clear" w:color="FFFFFF" w:fill="auto"/>
            <w:tcMar>
              <w:right w:w="105" w:type="dxa"/>
            </w:tcMar>
            <w:vAlign w:val="center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 ОКТМО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80606101</w:t>
            </w: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gridSpan w:val="2"/>
            <w:shd w:val="clear" w:color="FFFFFF" w:fill="auto"/>
            <w:vAlign w:val="bottom"/>
          </w:tcPr>
          <w:p w:rsidR="00A67131" w:rsidRDefault="00C17C9B">
            <w:pPr>
              <w:rPr>
                <w:szCs w:val="16"/>
              </w:rPr>
            </w:pPr>
            <w:r>
              <w:rPr>
                <w:szCs w:val="16"/>
              </w:rPr>
              <w:t>Наименование вида деятельности</w:t>
            </w:r>
          </w:p>
        </w:tc>
        <w:tc>
          <w:tcPr>
            <w:tcW w:w="10868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rPr>
                <w:szCs w:val="16"/>
              </w:rPr>
            </w:pPr>
            <w:r>
              <w:rPr>
                <w:szCs w:val="16"/>
              </w:rPr>
              <w:t>Деятельность, осуществляемая за счет средств соответствующего бюджета</w:t>
            </w:r>
          </w:p>
        </w:tc>
        <w:tc>
          <w:tcPr>
            <w:tcW w:w="2244" w:type="dxa"/>
            <w:shd w:val="clear" w:color="FFFFFF" w:fill="auto"/>
            <w:tcMar>
              <w:left w:w="105" w:type="dxa"/>
            </w:tcMar>
            <w:vAlign w:val="center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gridSpan w:val="2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3112" w:type="dxa"/>
            <w:gridSpan w:val="6"/>
            <w:shd w:val="clear" w:color="FFFFFF" w:fill="auto"/>
            <w:tcMar>
              <w:right w:w="105" w:type="dxa"/>
            </w:tcMar>
            <w:vAlign w:val="center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Код счета бюджетного учета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120551661</w:t>
            </w: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gridSpan w:val="2"/>
            <w:shd w:val="clear" w:color="FFFFFF" w:fill="auto"/>
            <w:vAlign w:val="bottom"/>
          </w:tcPr>
          <w:p w:rsidR="00A67131" w:rsidRDefault="00C17C9B">
            <w:pPr>
              <w:rPr>
                <w:szCs w:val="16"/>
              </w:rPr>
            </w:pPr>
            <w:r>
              <w:rPr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26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6983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2244" w:type="dxa"/>
            <w:shd w:val="clear" w:color="FFFFFF" w:fill="auto"/>
            <w:tcMar>
              <w:left w:w="105" w:type="dxa"/>
            </w:tcMar>
            <w:vAlign w:val="center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A67131" w:rsidRDefault="00C17C9B">
            <w:pPr>
              <w:rPr>
                <w:szCs w:val="16"/>
              </w:rPr>
            </w:pPr>
            <w:r>
              <w:rPr>
                <w:szCs w:val="16"/>
              </w:rPr>
              <w:t>Единица измерения:</w:t>
            </w:r>
          </w:p>
        </w:tc>
        <w:tc>
          <w:tcPr>
            <w:tcW w:w="14648" w:type="dxa"/>
            <w:gridSpan w:val="6"/>
            <w:shd w:val="clear" w:color="FFFFFF" w:fill="auto"/>
            <w:vAlign w:val="bottom"/>
          </w:tcPr>
          <w:p w:rsidR="00A67131" w:rsidRDefault="00C17C9B">
            <w:pPr>
              <w:rPr>
                <w:szCs w:val="16"/>
              </w:rPr>
            </w:pPr>
            <w:r>
              <w:rPr>
                <w:szCs w:val="16"/>
              </w:rPr>
              <w:t>руб.</w:t>
            </w:r>
          </w:p>
        </w:tc>
        <w:tc>
          <w:tcPr>
            <w:tcW w:w="2244" w:type="dxa"/>
            <w:shd w:val="clear" w:color="FFFFFF" w:fill="auto"/>
            <w:tcMar>
              <w:right w:w="105" w:type="dxa"/>
            </w:tcMar>
            <w:vAlign w:val="center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 ОКЕИ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383</w:t>
            </w:r>
          </w:p>
        </w:tc>
      </w:tr>
    </w:tbl>
    <w:tbl>
      <w:tblPr>
        <w:tblStyle w:val="TableStyle2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096"/>
        <w:gridCol w:w="1197"/>
        <w:gridCol w:w="657"/>
        <w:gridCol w:w="1071"/>
        <w:gridCol w:w="930"/>
        <w:gridCol w:w="1791"/>
        <w:gridCol w:w="1085"/>
        <w:gridCol w:w="1328"/>
        <w:gridCol w:w="1282"/>
        <w:gridCol w:w="1197"/>
        <w:gridCol w:w="778"/>
        <w:gridCol w:w="1071"/>
      </w:tblGrid>
      <w:tr w:rsidR="00A67131">
        <w:trPr>
          <w:trHeight w:val="12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273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</w:tr>
      <w:tr w:rsidR="00A67131">
        <w:trPr>
          <w:trHeight w:val="135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273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</w:tr>
      <w:tr w:rsidR="00A67131"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93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Контрагент</w:t>
            </w:r>
          </w:p>
        </w:tc>
        <w:tc>
          <w:tcPr>
            <w:tcW w:w="2730" w:type="dxa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Номер счета</w:t>
            </w:r>
            <w:r>
              <w:rPr>
                <w:szCs w:val="16"/>
              </w:rPr>
              <w:br/>
              <w:t>бюджетного учета</w:t>
            </w:r>
          </w:p>
        </w:tc>
        <w:tc>
          <w:tcPr>
            <w:tcW w:w="31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</w:t>
            </w:r>
          </w:p>
        </w:tc>
        <w:tc>
          <w:tcPr>
            <w:tcW w:w="13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корреспонди-</w:t>
            </w:r>
            <w:r>
              <w:rPr>
                <w:szCs w:val="16"/>
              </w:rPr>
              <w:br/>
              <w:t>рующего счета бюджетного учета</w:t>
            </w:r>
          </w:p>
        </w:tc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Контрагент по консолидируемым расчетам</w:t>
            </w:r>
          </w:p>
        </w:tc>
      </w:tr>
      <w:tr w:rsidR="00A67131"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Номер (код) организации</w:t>
            </w:r>
          </w:p>
        </w:tc>
        <w:tc>
          <w:tcPr>
            <w:tcW w:w="2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</w:p>
        </w:tc>
        <w:tc>
          <w:tcPr>
            <w:tcW w:w="2730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575" w:type="dxa"/>
            <w:vMerge w:val="restart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 дебету</w:t>
            </w:r>
          </w:p>
        </w:tc>
        <w:tc>
          <w:tcPr>
            <w:tcW w:w="1575" w:type="dxa"/>
            <w:vMerge w:val="restart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 кредиту</w:t>
            </w: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Номер (код) организации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</w:p>
        </w:tc>
      </w:tr>
      <w:tr w:rsidR="00A67131"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главы по БК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 ОКТМО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элемента</w:t>
            </w:r>
            <w:r>
              <w:rPr>
                <w:szCs w:val="16"/>
              </w:rPr>
              <w:br/>
              <w:t>бюджета</w:t>
            </w:r>
          </w:p>
        </w:tc>
        <w:tc>
          <w:tcPr>
            <w:tcW w:w="2730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575" w:type="dxa"/>
            <w:vMerge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575" w:type="dxa"/>
            <w:vMerge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главы по БК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 ОКТМО</w:t>
            </w: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rPr>
                <w:szCs w:val="16"/>
              </w:rPr>
            </w:pPr>
            <w:r>
              <w:rPr>
                <w:szCs w:val="16"/>
              </w:rPr>
              <w:t>УФК по Республике Башкортостан (ФУ Администрации МР Баймакский район)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803Р2968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791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00000001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2021600110 0000 150  120551661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1 959 759,00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1 21002 151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10553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rPr>
                <w:szCs w:val="16"/>
              </w:rPr>
            </w:pPr>
            <w:r>
              <w:rPr>
                <w:szCs w:val="16"/>
              </w:rPr>
              <w:t>УФК по Республике Башкортостан (ФУ Администрации МР Баймакский район)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803Р2968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791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00000001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2023511810 0000 150  120551661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40 100,00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1 21002 151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10553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rPr>
                <w:szCs w:val="16"/>
              </w:rPr>
            </w:pPr>
            <w:r>
              <w:rPr>
                <w:szCs w:val="16"/>
              </w:rPr>
              <w:t>УФК по Республике Башкортостан (ФУ Администрации МР Баймакский район)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803Р2968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791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00000001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2024001410 0000 150  120551661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519 350,00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1 21002 151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10553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rPr>
                <w:szCs w:val="16"/>
              </w:rPr>
            </w:pPr>
            <w:r>
              <w:rPr>
                <w:szCs w:val="16"/>
              </w:rPr>
              <w:t>УФК по Республике Башкортостан (ФУ Администрации МР Баймакский район)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803Р2968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791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00000001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2024999910 7201 150  120551661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127 800,00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1 21002 151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10553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rPr>
                <w:szCs w:val="16"/>
              </w:rPr>
            </w:pPr>
            <w:r>
              <w:rPr>
                <w:szCs w:val="16"/>
              </w:rPr>
              <w:t>УФК по Республике Башкортостан (ФУ Администрации МР Баймакский район)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803Р2968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791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00000001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2024999910 7404 150  120551661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1 21002 151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10553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</w:t>
            </w:r>
          </w:p>
        </w:tc>
        <w:tc>
          <w:tcPr>
            <w:tcW w:w="115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</w:t>
            </w:r>
          </w:p>
        </w:tc>
        <w:tc>
          <w:tcPr>
            <w:tcW w:w="84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</w:t>
            </w:r>
          </w:p>
        </w:tc>
        <w:tc>
          <w:tcPr>
            <w:tcW w:w="273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3 147 009,00</w:t>
            </w:r>
          </w:p>
        </w:tc>
        <w:tc>
          <w:tcPr>
            <w:tcW w:w="13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</w:t>
            </w:r>
          </w:p>
        </w:tc>
      </w:tr>
      <w:tr w:rsidR="00A67131">
        <w:trPr>
          <w:trHeight w:val="21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в том числе по номеру (коду) счета: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right"/>
              <w:rPr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right"/>
              <w:rPr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</w:t>
            </w: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00000001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0000000000 0000 000  120551661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3 147 009,00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</w:t>
            </w: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из них:</w:t>
            </w:r>
            <w:r>
              <w:rPr>
                <w:szCs w:val="16"/>
              </w:rPr>
              <w:br/>
              <w:t>денежные расчеты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791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00000001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2021600110 0000 150  120551661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1 959 759,00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1 21002 151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791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00000001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2023511810 0000 150  120551661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40 100,00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1 21002 151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791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00000001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2024001410 0000 150  120551661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519 350,00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1 21002 151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791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00000001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2024999910 7201 150  120551661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127 800,00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1 21002 151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791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00000001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2024999910 7404 150  120551661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500 000,00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1 21002 151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неденежные расчеты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67131" w:rsidRDefault="00A67131">
            <w:pPr>
              <w:jc w:val="center"/>
              <w:rPr>
                <w:szCs w:val="16"/>
              </w:rPr>
            </w:pP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46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27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57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57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36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15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3"/>
        <w:gridCol w:w="1448"/>
        <w:gridCol w:w="1681"/>
        <w:gridCol w:w="222"/>
        <w:gridCol w:w="2254"/>
        <w:gridCol w:w="1578"/>
        <w:gridCol w:w="929"/>
        <w:gridCol w:w="1660"/>
        <w:gridCol w:w="1260"/>
        <w:gridCol w:w="1930"/>
        <w:gridCol w:w="1260"/>
        <w:gridCol w:w="1260"/>
      </w:tblGrid>
      <w:tr w:rsidR="00A67131">
        <w:trPr>
          <w:gridAfter w:val="1"/>
          <w:wAfter w:w="360" w:type="dxa"/>
          <w:trHeight w:val="60"/>
        </w:trPr>
        <w:tc>
          <w:tcPr>
            <w:tcW w:w="1851" w:type="dxa"/>
            <w:gridSpan w:val="2"/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360" w:type="dxa"/>
            <w:gridSpan w:val="2"/>
            <w:shd w:val="clear" w:color="FFFFFF" w:fill="auto"/>
            <w:vAlign w:val="bottom"/>
          </w:tcPr>
          <w:p w:rsidR="00A67131" w:rsidRDefault="00A6713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Ю.Ю. РАЕВ</w:t>
            </w:r>
          </w:p>
        </w:tc>
        <w:tc>
          <w:tcPr>
            <w:tcW w:w="2100" w:type="dxa"/>
            <w:gridSpan w:val="2"/>
            <w:shd w:val="clear" w:color="FFFFFF" w:fill="auto"/>
            <w:vAlign w:val="bottom"/>
          </w:tcPr>
          <w:p w:rsidR="00A67131" w:rsidRDefault="00C17C9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3360" w:type="dxa"/>
            <w:gridSpan w:val="2"/>
            <w:shd w:val="clear" w:color="FFFFFF" w:fill="auto"/>
            <w:vAlign w:val="bottom"/>
          </w:tcPr>
          <w:p w:rsidR="00A67131" w:rsidRDefault="00A6713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C17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Л.Р. ШАРИПОВА</w:t>
            </w: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A67131">
            <w:pPr>
              <w:rPr>
                <w:sz w:val="18"/>
                <w:szCs w:val="18"/>
              </w:rPr>
            </w:pPr>
          </w:p>
        </w:tc>
      </w:tr>
      <w:tr w:rsidR="00A67131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</w:tr>
      <w:tr w:rsidR="00A67131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4830" w:type="dxa"/>
            <w:gridSpan w:val="2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4830" w:type="dxa"/>
            <w:gridSpan w:val="2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360" w:type="dxa"/>
            <w:gridSpan w:val="2"/>
            <w:shd w:val="clear" w:color="FFFFFF" w:fill="auto"/>
            <w:vAlign w:val="bottom"/>
          </w:tcPr>
          <w:p w:rsidR="00A67131" w:rsidRDefault="00C17C9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4910" w:type="dxa"/>
            <w:gridSpan w:val="7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4830" w:type="dxa"/>
            <w:gridSpan w:val="2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360" w:type="dxa"/>
            <w:gridSpan w:val="2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4910" w:type="dxa"/>
            <w:gridSpan w:val="7"/>
            <w:tcBorders>
              <w:top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4830" w:type="dxa"/>
            <w:gridSpan w:val="2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360" w:type="dxa"/>
            <w:gridSpan w:val="2"/>
            <w:shd w:val="clear" w:color="FFFFFF" w:fill="auto"/>
            <w:vAlign w:val="bottom"/>
          </w:tcPr>
          <w:p w:rsidR="00A67131" w:rsidRDefault="00C1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A67131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</w:tr>
      <w:tr w:rsidR="00A67131">
        <w:trPr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4830" w:type="dxa"/>
            <w:gridSpan w:val="2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360" w:type="dxa"/>
            <w:gridSpan w:val="2"/>
            <w:shd w:val="clear" w:color="FFFFFF" w:fill="auto"/>
            <w:vAlign w:val="bottom"/>
          </w:tcPr>
          <w:p w:rsidR="00A67131" w:rsidRDefault="00C1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250" w:type="dxa"/>
            <w:gridSpan w:val="3"/>
            <w:shd w:val="clear" w:color="FFFFFF" w:fill="auto"/>
            <w:vAlign w:val="bottom"/>
          </w:tcPr>
          <w:p w:rsidR="00A67131" w:rsidRDefault="00A67131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 w:val="18"/>
                <w:szCs w:val="18"/>
              </w:rPr>
            </w:pPr>
          </w:p>
        </w:tc>
      </w:tr>
      <w:tr w:rsidR="00A67131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4830" w:type="dxa"/>
            <w:gridSpan w:val="2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6300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A67131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4830" w:type="dxa"/>
            <w:gridSpan w:val="2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</w:tr>
      <w:tr w:rsidR="00A67131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A67131" w:rsidRDefault="00C17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250" w:type="dxa"/>
            <w:gridSpan w:val="3"/>
            <w:shd w:val="clear" w:color="FFFFFF" w:fill="auto"/>
            <w:vAlign w:val="bottom"/>
          </w:tcPr>
          <w:p w:rsidR="00A67131" w:rsidRDefault="00A67131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shd w:val="clear" w:color="FFFFFF" w:fill="auto"/>
            <w:vAlign w:val="bottom"/>
          </w:tcPr>
          <w:p w:rsidR="00A67131" w:rsidRDefault="00A67131">
            <w:pPr>
              <w:jc w:val="center"/>
              <w:rPr>
                <w:sz w:val="18"/>
                <w:szCs w:val="18"/>
              </w:rPr>
            </w:pPr>
          </w:p>
        </w:tc>
      </w:tr>
      <w:tr w:rsidR="00A67131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(телефон, e-mail)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6300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67131" w:rsidRDefault="00C17C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A67131">
        <w:trPr>
          <w:gridAfter w:val="1"/>
          <w:wAfter w:w="360" w:type="dxa"/>
          <w:trHeight w:val="60"/>
        </w:trPr>
        <w:tc>
          <w:tcPr>
            <w:tcW w:w="171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4830" w:type="dxa"/>
            <w:gridSpan w:val="2"/>
            <w:shd w:val="clear" w:color="FFFFFF" w:fill="auto"/>
            <w:vAlign w:val="bottom"/>
          </w:tcPr>
          <w:p w:rsidR="00A67131" w:rsidRDefault="00495FD8">
            <w:pPr>
              <w:rPr>
                <w:szCs w:val="16"/>
              </w:rPr>
            </w:pPr>
            <w:r>
              <w:rPr>
                <w:szCs w:val="16"/>
              </w:rPr>
              <w:t>01 января</w:t>
            </w:r>
            <w:r w:rsidR="00C17C9B">
              <w:rPr>
                <w:szCs w:val="16"/>
              </w:rPr>
              <w:t xml:space="preserve"> 2022 г.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5040" w:type="dxa"/>
            <w:gridSpan w:val="2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  <w:tc>
          <w:tcPr>
            <w:tcW w:w="6300" w:type="dxa"/>
            <w:gridSpan w:val="2"/>
            <w:shd w:val="clear" w:color="FFFFFF" w:fill="auto"/>
            <w:vAlign w:val="bottom"/>
          </w:tcPr>
          <w:p w:rsidR="00A67131" w:rsidRDefault="00A67131">
            <w:pPr>
              <w:rPr>
                <w:szCs w:val="16"/>
              </w:rPr>
            </w:pPr>
          </w:p>
        </w:tc>
      </w:tr>
    </w:tbl>
    <w:p w:rsidR="00C17C9B" w:rsidRDefault="00C17C9B"/>
    <w:sectPr w:rsidR="00C17C9B">
      <w:headerReference w:type="default" r:id="rId6"/>
      <w:headerReference w:type="first" r:id="rId7"/>
      <w:pgSz w:w="16839" w:h="11907" w:orient="landscape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23" w:rsidRDefault="009C2E23">
      <w:pPr>
        <w:spacing w:after="0" w:line="240" w:lineRule="auto"/>
      </w:pPr>
      <w:r>
        <w:separator/>
      </w:r>
    </w:p>
  </w:endnote>
  <w:endnote w:type="continuationSeparator" w:id="0">
    <w:p w:rsidR="009C2E23" w:rsidRDefault="009C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23" w:rsidRDefault="009C2E23">
      <w:pPr>
        <w:spacing w:after="0" w:line="240" w:lineRule="auto"/>
      </w:pPr>
      <w:r>
        <w:separator/>
      </w:r>
    </w:p>
  </w:footnote>
  <w:footnote w:type="continuationSeparator" w:id="0">
    <w:p w:rsidR="009C2E23" w:rsidRDefault="009C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025452"/>
      <w:docPartObj>
        <w:docPartGallery w:val="Page Numbers (Top of Page)"/>
      </w:docPartObj>
    </w:sdtPr>
    <w:sdtEndPr/>
    <w:sdtContent>
      <w:p w:rsidR="00A67131" w:rsidRDefault="00C17C9B">
        <w:r>
          <w:tab/>
        </w:r>
        <w:r>
          <w:ptab w:relativeTo="margin" w:alignment="right" w:leader="none"/>
        </w:r>
        <w:r>
          <w:rPr>
            <w:rFonts w:ascii="Arial" w:hAnsi="Arial"/>
            <w:sz w:val="14"/>
            <w:shd w:val="clear" w:color="auto" w:fill="000000"/>
          </w:rPr>
          <w:t>Форма 0503125, с. </w:t>
        </w:r>
        <w:r>
          <w:rPr>
            <w:rFonts w:ascii="Arial" w:hAnsi="Arial"/>
            <w:sz w:val="14"/>
            <w:shd w:val="clear" w:color="auto" w:fill="000000"/>
          </w:rPr>
          <w:fldChar w:fldCharType="begin"/>
        </w:r>
        <w:r>
          <w:rPr>
            <w:rFonts w:ascii="Arial" w:hAnsi="Arial"/>
            <w:sz w:val="14"/>
          </w:rPr>
          <w:instrText>PAGE   \* MERGEFORMAT</w:instrText>
        </w:r>
        <w:r w:rsidR="0089121D">
          <w:rPr>
            <w:rFonts w:ascii="Arial" w:hAnsi="Arial"/>
            <w:sz w:val="14"/>
            <w:shd w:val="clear" w:color="auto" w:fill="000000"/>
          </w:rPr>
          <w:fldChar w:fldCharType="separate"/>
        </w:r>
        <w:r w:rsidR="0089121D">
          <w:rPr>
            <w:rFonts w:ascii="Arial" w:hAnsi="Arial"/>
            <w:noProof/>
            <w:sz w:val="14"/>
          </w:rPr>
          <w:t>2</w:t>
        </w:r>
        <w:r>
          <w:rPr>
            <w:rFonts w:ascii="Arial" w:hAnsi="Arial"/>
            <w:sz w:val="14"/>
          </w:rPr>
          <w:fldChar w:fldCharType="end"/>
        </w:r>
      </w:p>
    </w:sdtContent>
  </w:sdt>
  <w:p w:rsidR="00A67131" w:rsidRDefault="00A671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533706"/>
      <w:docPartObj>
        <w:docPartGallery w:val="Page Numbers (Top of Page)"/>
      </w:docPartObj>
    </w:sdtPr>
    <w:sdtEndPr/>
    <w:sdtContent>
      <w:p w:rsidR="00A67131" w:rsidRDefault="009C2E23"/>
    </w:sdtContent>
  </w:sdt>
  <w:p w:rsidR="00A67131" w:rsidRDefault="00A671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31"/>
    <w:rsid w:val="00495FD8"/>
    <w:rsid w:val="0089121D"/>
    <w:rsid w:val="009C2E23"/>
    <w:rsid w:val="00A67131"/>
    <w:rsid w:val="00C1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F680E-5AB0-4A45-ADC8-9099D638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2022-03-28T11:17:00Z</dcterms:created>
  <dcterms:modified xsi:type="dcterms:W3CDTF">2022-03-28T11:17:00Z</dcterms:modified>
</cp:coreProperties>
</file>