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55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401F7C" w:rsidRPr="00401F7C" w14:paraId="1BD22CF0" w14:textId="77777777" w:rsidTr="00720149">
        <w:tc>
          <w:tcPr>
            <w:tcW w:w="4489" w:type="dxa"/>
            <w:vMerge w:val="restart"/>
            <w:shd w:val="clear" w:color="auto" w:fill="auto"/>
          </w:tcPr>
          <w:p w14:paraId="2465E923" w14:textId="77777777" w:rsidR="00401F7C" w:rsidRPr="00401F7C" w:rsidRDefault="00401F7C" w:rsidP="00401F7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14:paraId="74ADA81F" w14:textId="77777777" w:rsidR="00401F7C" w:rsidRPr="00401F7C" w:rsidRDefault="00401F7C" w:rsidP="00401F7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401F7C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 w:rsidRPr="00401F7C">
              <w:rPr>
                <w:b/>
                <w:caps/>
                <w:sz w:val="20"/>
                <w:szCs w:val="20"/>
                <w:lang w:val="en-US"/>
              </w:rPr>
              <w:t>R</w:t>
            </w:r>
            <w:r w:rsidRPr="00401F7C"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r w:rsidRPr="00401F7C">
              <w:rPr>
                <w:b/>
                <w:caps/>
                <w:sz w:val="20"/>
                <w:szCs w:val="20"/>
                <w:lang w:val="en-US"/>
              </w:rPr>
              <w:t>H</w:t>
            </w:r>
            <w:r w:rsidRPr="00401F7C"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</w:p>
          <w:p w14:paraId="4517A73F" w14:textId="77777777" w:rsidR="00401F7C" w:rsidRPr="00401F7C" w:rsidRDefault="00401F7C" w:rsidP="00401F7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401F7C"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 w:rsidRPr="00401F7C">
              <w:rPr>
                <w:b/>
                <w:caps/>
                <w:sz w:val="20"/>
                <w:szCs w:val="20"/>
              </w:rPr>
              <w:t>К</w:t>
            </w:r>
            <w:r w:rsidRPr="00401F7C"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 муниципаль</w:t>
            </w:r>
          </w:p>
          <w:p w14:paraId="3777EAA3" w14:textId="77777777" w:rsidR="00401F7C" w:rsidRPr="00401F7C" w:rsidRDefault="00401F7C" w:rsidP="00401F7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401F7C">
              <w:rPr>
                <w:rFonts w:ascii="TimBashk" w:hAnsi="TimBashk"/>
                <w:b/>
                <w:caps/>
                <w:sz w:val="20"/>
                <w:szCs w:val="20"/>
              </w:rPr>
              <w:t xml:space="preserve">РайоныныН  </w:t>
            </w:r>
            <w:r w:rsidRPr="00401F7C">
              <w:rPr>
                <w:b/>
                <w:caps/>
                <w:sz w:val="20"/>
                <w:szCs w:val="20"/>
              </w:rPr>
              <w:t xml:space="preserve">1- </w:t>
            </w:r>
            <w:r w:rsidRPr="00401F7C">
              <w:rPr>
                <w:rFonts w:ascii="TimBashk" w:hAnsi="TimBashk"/>
                <w:b/>
                <w:caps/>
                <w:sz w:val="20"/>
                <w:szCs w:val="20"/>
              </w:rPr>
              <w:t>ЭТКОЛ ауыл</w:t>
            </w:r>
          </w:p>
          <w:p w14:paraId="0E714563" w14:textId="77777777" w:rsidR="00401F7C" w:rsidRPr="00401F7C" w:rsidRDefault="00401F7C" w:rsidP="00401F7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401F7C">
              <w:rPr>
                <w:rFonts w:ascii="TimBashk" w:hAnsi="TimBashk"/>
                <w:b/>
                <w:caps/>
                <w:sz w:val="20"/>
                <w:szCs w:val="20"/>
              </w:rPr>
              <w:t xml:space="preserve">Советы ауыл бил»м»3е </w:t>
            </w:r>
          </w:p>
          <w:p w14:paraId="2A7F9619" w14:textId="77777777" w:rsidR="00401F7C" w:rsidRPr="00401F7C" w:rsidRDefault="00401F7C" w:rsidP="00401F7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401F7C">
              <w:rPr>
                <w:rFonts w:ascii="TimBashk" w:hAnsi="TimBashk"/>
                <w:b/>
                <w:caps/>
                <w:sz w:val="20"/>
                <w:szCs w:val="20"/>
              </w:rPr>
              <w:t>СОВЕТЫ</w:t>
            </w:r>
          </w:p>
        </w:tc>
        <w:tc>
          <w:tcPr>
            <w:tcW w:w="1675" w:type="dxa"/>
            <w:gridSpan w:val="2"/>
            <w:shd w:val="clear" w:color="auto" w:fill="auto"/>
          </w:tcPr>
          <w:p w14:paraId="7BADFA38" w14:textId="77777777" w:rsidR="00401F7C" w:rsidRPr="00401F7C" w:rsidRDefault="00401F7C" w:rsidP="0040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14:paraId="5C653EF0" w14:textId="77777777" w:rsidR="00401F7C" w:rsidRPr="00401F7C" w:rsidRDefault="00401F7C" w:rsidP="00401F7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14:paraId="332C5C1F" w14:textId="77777777" w:rsidR="00401F7C" w:rsidRPr="00401F7C" w:rsidRDefault="00401F7C" w:rsidP="00401F7C">
            <w:pPr>
              <w:jc w:val="center"/>
              <w:rPr>
                <w:b/>
                <w:caps/>
                <w:sz w:val="20"/>
                <w:szCs w:val="20"/>
              </w:rPr>
            </w:pPr>
            <w:r w:rsidRPr="00401F7C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14:paraId="47D6F06C" w14:textId="77777777" w:rsidR="00401F7C" w:rsidRPr="00401F7C" w:rsidRDefault="00401F7C" w:rsidP="00401F7C">
            <w:pPr>
              <w:jc w:val="center"/>
              <w:rPr>
                <w:b/>
                <w:caps/>
                <w:sz w:val="20"/>
                <w:szCs w:val="20"/>
              </w:rPr>
            </w:pPr>
            <w:r w:rsidRPr="00401F7C">
              <w:rPr>
                <w:b/>
                <w:caps/>
                <w:sz w:val="20"/>
                <w:szCs w:val="20"/>
              </w:rPr>
              <w:t xml:space="preserve"> СОВЕТ сельского поселения                   1-ИТКУЛОВСКИЙ  сельсовет муниципального района Баймакский район</w:t>
            </w:r>
          </w:p>
        </w:tc>
      </w:tr>
      <w:tr w:rsidR="00401F7C" w:rsidRPr="00401F7C" w14:paraId="2E03426F" w14:textId="77777777" w:rsidTr="00720149">
        <w:tc>
          <w:tcPr>
            <w:tcW w:w="4489" w:type="dxa"/>
            <w:vMerge/>
            <w:shd w:val="clear" w:color="auto" w:fill="auto"/>
          </w:tcPr>
          <w:p w14:paraId="6912B486" w14:textId="77777777" w:rsidR="00401F7C" w:rsidRPr="00401F7C" w:rsidRDefault="00401F7C" w:rsidP="0040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14:paraId="0DA46182" w14:textId="5E6B2DCC" w:rsidR="00401F7C" w:rsidRPr="00401F7C" w:rsidRDefault="00401F7C" w:rsidP="00401F7C">
            <w:pPr>
              <w:jc w:val="center"/>
              <w:rPr>
                <w:sz w:val="20"/>
                <w:szCs w:val="20"/>
              </w:rPr>
            </w:pPr>
            <w:r w:rsidRPr="00401F7C">
              <w:rPr>
                <w:noProof/>
                <w:sz w:val="20"/>
                <w:szCs w:val="20"/>
              </w:rPr>
              <w:drawing>
                <wp:inline distT="0" distB="0" distL="0" distR="0" wp14:anchorId="1A3CAA81" wp14:editId="684FF4B2">
                  <wp:extent cx="733425" cy="914400"/>
                  <wp:effectExtent l="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14:paraId="763D701F" w14:textId="77777777" w:rsidR="00401F7C" w:rsidRPr="00401F7C" w:rsidRDefault="00401F7C" w:rsidP="00401F7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401F7C" w:rsidRPr="00401F7C" w14:paraId="6922BCF9" w14:textId="77777777" w:rsidTr="00720149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14:paraId="4E1868D3" w14:textId="77777777" w:rsidR="00401F7C" w:rsidRPr="00401F7C" w:rsidRDefault="00401F7C" w:rsidP="00401F7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401F7C">
              <w:rPr>
                <w:sz w:val="20"/>
                <w:szCs w:val="20"/>
              </w:rPr>
              <w:t xml:space="preserve">453673, </w:t>
            </w:r>
            <w:r w:rsidRPr="00401F7C">
              <w:rPr>
                <w:rFonts w:ascii="TimBashk" w:hAnsi="TimBashk"/>
                <w:sz w:val="20"/>
                <w:szCs w:val="20"/>
              </w:rPr>
              <w:t xml:space="preserve">БаймаК районы, </w:t>
            </w:r>
            <w:r w:rsidRPr="00401F7C">
              <w:rPr>
                <w:sz w:val="20"/>
                <w:szCs w:val="20"/>
              </w:rPr>
              <w:t>1-</w:t>
            </w:r>
            <w:r w:rsidRPr="00401F7C">
              <w:rPr>
                <w:rFonts w:ascii="TimBashk" w:hAnsi="TimBashk"/>
                <w:sz w:val="20"/>
                <w:szCs w:val="20"/>
              </w:rPr>
              <w:t xml:space="preserve">ЭтКол ауылы, </w:t>
            </w:r>
          </w:p>
          <w:p w14:paraId="197A51F4" w14:textId="77777777" w:rsidR="00401F7C" w:rsidRPr="00401F7C" w:rsidRDefault="00401F7C" w:rsidP="00401F7C">
            <w:pPr>
              <w:jc w:val="center"/>
              <w:rPr>
                <w:sz w:val="20"/>
                <w:szCs w:val="20"/>
              </w:rPr>
            </w:pPr>
            <w:r w:rsidRPr="00401F7C">
              <w:rPr>
                <w:rFonts w:ascii="TimBashk" w:hAnsi="TimBashk"/>
                <w:sz w:val="20"/>
                <w:szCs w:val="20"/>
              </w:rPr>
              <w:t xml:space="preserve">Ленин урамы, </w:t>
            </w:r>
            <w:r w:rsidRPr="00401F7C">
              <w:rPr>
                <w:sz w:val="20"/>
                <w:szCs w:val="20"/>
              </w:rPr>
              <w:t xml:space="preserve">85 </w:t>
            </w:r>
          </w:p>
          <w:p w14:paraId="04A6B551" w14:textId="77777777" w:rsidR="00401F7C" w:rsidRPr="00401F7C" w:rsidRDefault="00401F7C" w:rsidP="00401F7C">
            <w:pPr>
              <w:jc w:val="center"/>
              <w:rPr>
                <w:sz w:val="20"/>
                <w:szCs w:val="20"/>
              </w:rPr>
            </w:pPr>
            <w:r w:rsidRPr="00401F7C">
              <w:rPr>
                <w:sz w:val="20"/>
                <w:szCs w:val="20"/>
              </w:rPr>
              <w:t>тел. 8(34751) 4-24-68, 4-24-30</w:t>
            </w:r>
          </w:p>
          <w:p w14:paraId="0A869655" w14:textId="77777777" w:rsidR="00401F7C" w:rsidRPr="00401F7C" w:rsidRDefault="00401F7C" w:rsidP="00401F7C">
            <w:pPr>
              <w:jc w:val="center"/>
              <w:rPr>
                <w:b/>
                <w:caps/>
                <w:sz w:val="20"/>
                <w:szCs w:val="20"/>
              </w:rPr>
            </w:pPr>
            <w:r w:rsidRPr="00401F7C"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14:paraId="6841ED4E" w14:textId="77777777" w:rsidR="00401F7C" w:rsidRPr="00401F7C" w:rsidRDefault="00401F7C" w:rsidP="00401F7C">
            <w:pPr>
              <w:jc w:val="center"/>
              <w:rPr>
                <w:sz w:val="20"/>
                <w:szCs w:val="20"/>
              </w:rPr>
            </w:pPr>
            <w:r w:rsidRPr="00401F7C">
              <w:rPr>
                <w:sz w:val="20"/>
                <w:szCs w:val="20"/>
              </w:rPr>
              <w:t>453673, Баймакский район, с.1-Иткулово,</w:t>
            </w:r>
          </w:p>
          <w:p w14:paraId="4439AC8B" w14:textId="77777777" w:rsidR="00401F7C" w:rsidRPr="00401F7C" w:rsidRDefault="00401F7C" w:rsidP="00401F7C">
            <w:pPr>
              <w:jc w:val="center"/>
              <w:rPr>
                <w:sz w:val="20"/>
                <w:szCs w:val="20"/>
              </w:rPr>
            </w:pPr>
            <w:r w:rsidRPr="00401F7C">
              <w:rPr>
                <w:sz w:val="20"/>
                <w:szCs w:val="20"/>
              </w:rPr>
              <w:t xml:space="preserve"> ул. Ленина, 85 </w:t>
            </w:r>
          </w:p>
          <w:p w14:paraId="739D16DA" w14:textId="77777777" w:rsidR="00401F7C" w:rsidRPr="00401F7C" w:rsidRDefault="00401F7C" w:rsidP="00401F7C">
            <w:pPr>
              <w:jc w:val="center"/>
              <w:rPr>
                <w:sz w:val="20"/>
                <w:szCs w:val="20"/>
              </w:rPr>
            </w:pPr>
            <w:r w:rsidRPr="00401F7C">
              <w:rPr>
                <w:sz w:val="20"/>
                <w:szCs w:val="20"/>
              </w:rPr>
              <w:t>тел. 8(34751) 4-24-68, 4-24-30</w:t>
            </w:r>
          </w:p>
          <w:p w14:paraId="6C829889" w14:textId="77777777" w:rsidR="00401F7C" w:rsidRPr="00401F7C" w:rsidRDefault="00401F7C" w:rsidP="00401F7C">
            <w:pPr>
              <w:jc w:val="center"/>
              <w:rPr>
                <w:b/>
                <w:caps/>
                <w:sz w:val="20"/>
                <w:szCs w:val="20"/>
              </w:rPr>
            </w:pPr>
            <w:r w:rsidRPr="00401F7C">
              <w:rPr>
                <w:sz w:val="20"/>
                <w:szCs w:val="20"/>
              </w:rPr>
              <w:t>факс 8(34751) 4-24-30</w:t>
            </w:r>
          </w:p>
        </w:tc>
      </w:tr>
    </w:tbl>
    <w:p w14:paraId="74B88A60" w14:textId="67077424" w:rsidR="00401F7C" w:rsidRPr="00401F7C" w:rsidRDefault="00401F7C" w:rsidP="00401F7C">
      <w:pPr>
        <w:tabs>
          <w:tab w:val="left" w:pos="875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01F7C">
        <w:rPr>
          <w:color w:val="000000"/>
          <w:sz w:val="28"/>
          <w:szCs w:val="28"/>
        </w:rPr>
        <w:t>КАРАР                                      №</w:t>
      </w:r>
      <w:r w:rsidR="00A5406F">
        <w:rPr>
          <w:color w:val="000000"/>
          <w:sz w:val="28"/>
          <w:szCs w:val="28"/>
        </w:rPr>
        <w:t xml:space="preserve"> 68</w:t>
      </w:r>
      <w:bookmarkStart w:id="0" w:name="_GoBack"/>
      <w:bookmarkEnd w:id="0"/>
      <w:r w:rsidRPr="00401F7C">
        <w:rPr>
          <w:color w:val="000000"/>
          <w:sz w:val="28"/>
          <w:szCs w:val="28"/>
        </w:rPr>
        <w:t xml:space="preserve">                             РЕШЕНИЕ</w:t>
      </w:r>
    </w:p>
    <w:p w14:paraId="66A1709F" w14:textId="2030ED41" w:rsidR="00401F7C" w:rsidRPr="00401F7C" w:rsidRDefault="00401F7C" w:rsidP="00401F7C">
      <w:pPr>
        <w:rPr>
          <w:rFonts w:eastAsia="Calibri"/>
          <w:b/>
          <w:bCs/>
          <w:sz w:val="28"/>
          <w:szCs w:val="28"/>
        </w:rPr>
      </w:pPr>
      <w:r w:rsidRPr="00401F7C">
        <w:rPr>
          <w:color w:val="000000"/>
          <w:sz w:val="28"/>
          <w:szCs w:val="28"/>
        </w:rPr>
        <w:t xml:space="preserve">«25»  ноябрь   2021 й.       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401F7C">
        <w:rPr>
          <w:color w:val="000000"/>
          <w:sz w:val="28"/>
          <w:szCs w:val="28"/>
        </w:rPr>
        <w:t>«25»  ноября  2021 г.</w:t>
      </w:r>
    </w:p>
    <w:p w14:paraId="6550CDFF" w14:textId="77777777" w:rsidR="00165465" w:rsidRDefault="00165465">
      <w:pPr>
        <w:jc w:val="center"/>
        <w:rPr>
          <w:bCs/>
          <w:color w:val="000000"/>
          <w:sz w:val="28"/>
          <w:szCs w:val="28"/>
        </w:rPr>
      </w:pPr>
    </w:p>
    <w:p w14:paraId="039D67F5" w14:textId="7963D952" w:rsidR="00E62AD2" w:rsidRPr="00E62AD2" w:rsidRDefault="00E62AD2" w:rsidP="00E62AD2">
      <w:pPr>
        <w:jc w:val="center"/>
        <w:rPr>
          <w:b/>
          <w:sz w:val="28"/>
          <w:szCs w:val="28"/>
        </w:rPr>
      </w:pPr>
      <w:r w:rsidRPr="00E62AD2">
        <w:rPr>
          <w:b/>
          <w:sz w:val="28"/>
          <w:szCs w:val="28"/>
        </w:rPr>
        <w:t>О проекте решения Совета сельского поселения 1- Иткуловский сельсовет муниципального района Баймакский район  Республики Башкортостан  «О бюджете сельского поселения 1- Иткуловский  сельсовет муниципального района Баймакский район  Р</w:t>
      </w:r>
      <w:r>
        <w:rPr>
          <w:b/>
          <w:sz w:val="28"/>
          <w:szCs w:val="28"/>
        </w:rPr>
        <w:t>еспублики Башкортостан  на  2022 год  и на плановый период 2023 и 2024</w:t>
      </w:r>
      <w:r w:rsidRPr="00E62AD2">
        <w:rPr>
          <w:b/>
          <w:sz w:val="28"/>
          <w:szCs w:val="28"/>
        </w:rPr>
        <w:t xml:space="preserve"> годов»</w:t>
      </w:r>
    </w:p>
    <w:p w14:paraId="48A9D82D" w14:textId="77777777" w:rsidR="00E62AD2" w:rsidRPr="00E62AD2" w:rsidRDefault="00E62AD2" w:rsidP="00E62AD2">
      <w:pPr>
        <w:jc w:val="center"/>
        <w:rPr>
          <w:sz w:val="28"/>
          <w:szCs w:val="28"/>
        </w:rPr>
      </w:pPr>
    </w:p>
    <w:p w14:paraId="36D71CB3" w14:textId="77777777" w:rsidR="00E62AD2" w:rsidRPr="00E62AD2" w:rsidRDefault="00E62AD2" w:rsidP="00E62AD2">
      <w:pPr>
        <w:jc w:val="both"/>
        <w:rPr>
          <w:sz w:val="28"/>
          <w:szCs w:val="28"/>
        </w:rPr>
      </w:pPr>
      <w:r w:rsidRPr="00E62AD2">
        <w:rPr>
          <w:sz w:val="28"/>
          <w:szCs w:val="28"/>
        </w:rPr>
        <w:t xml:space="preserve">           В соответствии  с Федеральным Законом от 06.10.2003 г № 131-ФЗ «Об общих принципах местного   самоуправления в РФ», Положением  о публичных слушаниях сельского поселения   1- Иткуловский   сельсовет  утвержденного решением Совета сельского поселения № 27 от 14.04.2016 года, Уставом сельского   поселения, Совет сельского поселения 1- Иткуловский  сельсовет муниципального района Баймакский район Республики Башкортостан </w:t>
      </w:r>
    </w:p>
    <w:p w14:paraId="7574DD82" w14:textId="77777777" w:rsidR="00E62AD2" w:rsidRPr="00E62AD2" w:rsidRDefault="00E62AD2" w:rsidP="00E62AD2">
      <w:pPr>
        <w:jc w:val="center"/>
        <w:rPr>
          <w:sz w:val="28"/>
          <w:szCs w:val="28"/>
        </w:rPr>
      </w:pPr>
      <w:r w:rsidRPr="00E62AD2">
        <w:rPr>
          <w:sz w:val="28"/>
          <w:szCs w:val="28"/>
        </w:rPr>
        <w:t>РЕШИЛ:</w:t>
      </w:r>
    </w:p>
    <w:p w14:paraId="1F62C64E" w14:textId="77777777" w:rsidR="00E62AD2" w:rsidRPr="00E62AD2" w:rsidRDefault="00E62AD2" w:rsidP="00E62AD2">
      <w:pPr>
        <w:jc w:val="center"/>
        <w:rPr>
          <w:sz w:val="28"/>
          <w:szCs w:val="28"/>
        </w:rPr>
      </w:pPr>
    </w:p>
    <w:p w14:paraId="2B5E5E67" w14:textId="7D12D617" w:rsidR="00E62AD2" w:rsidRPr="00E62AD2" w:rsidRDefault="00E62AD2" w:rsidP="00E62A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2AD2">
        <w:rPr>
          <w:sz w:val="28"/>
          <w:szCs w:val="28"/>
        </w:rPr>
        <w:t>Утвердить проект решения  Совета сельского поселения 1-Иткуловский  сельсовет муниципального района Баймакский район  Республики Башкортостан  «О бюджете сельского поселения 1- Иткуловский  сельсовет муниципального района Баймакский район  Р</w:t>
      </w:r>
      <w:r>
        <w:rPr>
          <w:sz w:val="28"/>
          <w:szCs w:val="28"/>
        </w:rPr>
        <w:t>еспублики Башкортостан  на  2022 год и на плановый период 2023 и 2024</w:t>
      </w:r>
      <w:r w:rsidRPr="00E62AD2">
        <w:rPr>
          <w:sz w:val="28"/>
          <w:szCs w:val="28"/>
        </w:rPr>
        <w:t xml:space="preserve"> годов».</w:t>
      </w:r>
    </w:p>
    <w:p w14:paraId="5E585482" w14:textId="77777777" w:rsidR="00E62AD2" w:rsidRPr="00E62AD2" w:rsidRDefault="00E62AD2" w:rsidP="00E62A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2AD2">
        <w:rPr>
          <w:sz w:val="28"/>
          <w:szCs w:val="28"/>
        </w:rPr>
        <w:t xml:space="preserve"> Настоящее решение вступает в силу со дня его официального обнародования на информационных стендах по адресу: с.1-е Иткулово,   ул. Ленина, 85.</w:t>
      </w:r>
    </w:p>
    <w:p w14:paraId="7DAED6D0" w14:textId="34D151BD" w:rsidR="00E62AD2" w:rsidRPr="00E62AD2" w:rsidRDefault="00E62AD2" w:rsidP="00E62A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2AD2">
        <w:rPr>
          <w:sz w:val="28"/>
          <w:szCs w:val="28"/>
        </w:rPr>
        <w:t xml:space="preserve">Обнародовать настоящее решение на информационных стендах здания Администрации сельского поселения 1- Иткуловский  сельсовет муниципального района Баймакский район Республики Башкортостан и разместить информацию на официальном сайте сельского поселения </w:t>
      </w:r>
      <w:r>
        <w:rPr>
          <w:sz w:val="28"/>
          <w:szCs w:val="28"/>
        </w:rPr>
        <w:t xml:space="preserve">                        </w:t>
      </w:r>
      <w:r w:rsidRPr="00E62AD2">
        <w:rPr>
          <w:sz w:val="28"/>
          <w:szCs w:val="28"/>
        </w:rPr>
        <w:t>1- Иткуловский  сельсовет муниципального района Баймакский район Республики Башкортостан в сети «Интернет».</w:t>
      </w:r>
    </w:p>
    <w:p w14:paraId="3773F6BA" w14:textId="77777777" w:rsidR="00E62AD2" w:rsidRPr="00E62AD2" w:rsidRDefault="00E62AD2" w:rsidP="00E62A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2AD2">
        <w:rPr>
          <w:sz w:val="28"/>
          <w:szCs w:val="28"/>
        </w:rPr>
        <w:t xml:space="preserve">Контроль за исполнением настоящего решения возложить на постоянную комиссию по бюджету, налогам и вопросам собственности Совета сельского поселения 1- Иткуловский  сельсовет муниципального района Баймакский район Республики Башкортостан.  </w:t>
      </w:r>
    </w:p>
    <w:p w14:paraId="76CD1F80" w14:textId="77777777" w:rsidR="00E62AD2" w:rsidRPr="00E62AD2" w:rsidRDefault="00E62AD2" w:rsidP="00E62AD2">
      <w:pPr>
        <w:jc w:val="both"/>
        <w:rPr>
          <w:sz w:val="28"/>
          <w:szCs w:val="28"/>
        </w:rPr>
      </w:pPr>
    </w:p>
    <w:p w14:paraId="363E5ADA" w14:textId="77777777" w:rsidR="00E62AD2" w:rsidRPr="00E62AD2" w:rsidRDefault="00E62AD2" w:rsidP="00E62AD2">
      <w:pPr>
        <w:ind w:firstLine="708"/>
        <w:jc w:val="both"/>
        <w:rPr>
          <w:sz w:val="28"/>
          <w:szCs w:val="28"/>
        </w:rPr>
      </w:pPr>
    </w:p>
    <w:p w14:paraId="11301FA9" w14:textId="77777777" w:rsidR="00E62AD2" w:rsidRPr="00E62AD2" w:rsidRDefault="00E62AD2" w:rsidP="00E62AD2">
      <w:pPr>
        <w:rPr>
          <w:sz w:val="28"/>
          <w:szCs w:val="28"/>
        </w:rPr>
      </w:pPr>
      <w:r w:rsidRPr="00E62AD2">
        <w:rPr>
          <w:sz w:val="28"/>
          <w:szCs w:val="28"/>
        </w:rPr>
        <w:t>Глава 1- Иткуловский сельсовет</w:t>
      </w:r>
    </w:p>
    <w:p w14:paraId="7E3B4E4A" w14:textId="77777777" w:rsidR="00E62AD2" w:rsidRPr="00E62AD2" w:rsidRDefault="00E62AD2" w:rsidP="00E62AD2">
      <w:pPr>
        <w:rPr>
          <w:sz w:val="28"/>
          <w:szCs w:val="28"/>
        </w:rPr>
      </w:pPr>
      <w:r w:rsidRPr="00E62AD2">
        <w:rPr>
          <w:sz w:val="28"/>
          <w:szCs w:val="28"/>
        </w:rPr>
        <w:t>муниципального района</w:t>
      </w:r>
    </w:p>
    <w:p w14:paraId="44375A0E" w14:textId="77777777" w:rsidR="00E62AD2" w:rsidRPr="00E62AD2" w:rsidRDefault="00E62AD2" w:rsidP="00E62AD2">
      <w:pPr>
        <w:rPr>
          <w:sz w:val="28"/>
          <w:szCs w:val="28"/>
        </w:rPr>
      </w:pPr>
      <w:r w:rsidRPr="00E62AD2">
        <w:rPr>
          <w:sz w:val="28"/>
          <w:szCs w:val="28"/>
        </w:rPr>
        <w:t>Баймакский район</w:t>
      </w:r>
    </w:p>
    <w:p w14:paraId="1A869797" w14:textId="77777777" w:rsidR="00E62AD2" w:rsidRPr="00E62AD2" w:rsidRDefault="00E62AD2" w:rsidP="00E62AD2">
      <w:pPr>
        <w:rPr>
          <w:sz w:val="28"/>
          <w:szCs w:val="28"/>
        </w:rPr>
      </w:pPr>
      <w:r w:rsidRPr="00E62AD2">
        <w:rPr>
          <w:sz w:val="28"/>
          <w:szCs w:val="28"/>
        </w:rPr>
        <w:t>Республики Башкортостан:                                                             Ю.Ю.Раев</w:t>
      </w:r>
    </w:p>
    <w:p w14:paraId="4A9D7800" w14:textId="1645821E" w:rsidR="009E0BF3" w:rsidRPr="00165465" w:rsidRDefault="009E0BF3" w:rsidP="00E62AD2">
      <w:pPr>
        <w:jc w:val="center"/>
        <w:rPr>
          <w:sz w:val="28"/>
          <w:szCs w:val="28"/>
        </w:rPr>
      </w:pPr>
    </w:p>
    <w:sectPr w:rsidR="009E0BF3" w:rsidRPr="00165465" w:rsidSect="00904C09">
      <w:headerReference w:type="even" r:id="rId10"/>
      <w:pgSz w:w="11906" w:h="16838"/>
      <w:pgMar w:top="567" w:right="850" w:bottom="567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D01FD" w14:textId="77777777" w:rsidR="00C02388" w:rsidRDefault="00C02388">
      <w:r>
        <w:separator/>
      </w:r>
    </w:p>
  </w:endnote>
  <w:endnote w:type="continuationSeparator" w:id="0">
    <w:p w14:paraId="7214AAB1" w14:textId="77777777" w:rsidR="00C02388" w:rsidRDefault="00C0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Malgun Gothic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charset w:val="00"/>
    <w:family w:val="auto"/>
    <w:pitch w:val="default"/>
  </w:font>
  <w:font w:name="Droid Sans Fallback">
    <w:charset w:val="00"/>
    <w:family w:val="auto"/>
    <w:pitch w:val="default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02D87" w14:textId="77777777" w:rsidR="00C02388" w:rsidRDefault="00C02388">
      <w:r>
        <w:separator/>
      </w:r>
    </w:p>
  </w:footnote>
  <w:footnote w:type="continuationSeparator" w:id="0">
    <w:p w14:paraId="0A7F7C90" w14:textId="77777777" w:rsidR="00C02388" w:rsidRDefault="00C02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82002" w14:textId="77777777" w:rsidR="009E0BF3" w:rsidRDefault="005541CA">
    <w:pPr>
      <w:pStyle w:val="aff2"/>
      <w:framePr w:wrap="none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 PAGE </w:instrText>
    </w:r>
    <w:r>
      <w:rPr>
        <w:rStyle w:val="aff6"/>
      </w:rPr>
      <w:fldChar w:fldCharType="end"/>
    </w:r>
  </w:p>
  <w:p w14:paraId="1E10BDA7" w14:textId="77777777" w:rsidR="009E0BF3" w:rsidRDefault="009E0BF3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3A06"/>
    <w:multiLevelType w:val="hybridMultilevel"/>
    <w:tmpl w:val="5232AFE4"/>
    <w:lvl w:ilvl="0" w:tplc="413A9B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F422FB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48692F"/>
    <w:multiLevelType w:val="hybridMultilevel"/>
    <w:tmpl w:val="DCF8B61A"/>
    <w:lvl w:ilvl="0" w:tplc="87DA567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570B2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F948E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85AABC2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740B80C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9081148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17C3D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000BE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ECC5F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F3"/>
    <w:rsid w:val="00021E13"/>
    <w:rsid w:val="000C408E"/>
    <w:rsid w:val="000E5729"/>
    <w:rsid w:val="00165465"/>
    <w:rsid w:val="00197537"/>
    <w:rsid w:val="001F5079"/>
    <w:rsid w:val="00205A50"/>
    <w:rsid w:val="0021505A"/>
    <w:rsid w:val="002551C6"/>
    <w:rsid w:val="002915A8"/>
    <w:rsid w:val="002A1074"/>
    <w:rsid w:val="002D0E68"/>
    <w:rsid w:val="002F5BBC"/>
    <w:rsid w:val="0034510B"/>
    <w:rsid w:val="00357A15"/>
    <w:rsid w:val="003A4142"/>
    <w:rsid w:val="003B38D8"/>
    <w:rsid w:val="003E6ADE"/>
    <w:rsid w:val="00401F7C"/>
    <w:rsid w:val="0041385E"/>
    <w:rsid w:val="004559DD"/>
    <w:rsid w:val="00536BEC"/>
    <w:rsid w:val="00550071"/>
    <w:rsid w:val="005541CA"/>
    <w:rsid w:val="00583EEC"/>
    <w:rsid w:val="005A39C1"/>
    <w:rsid w:val="005B5D51"/>
    <w:rsid w:val="005F31F3"/>
    <w:rsid w:val="006B2C03"/>
    <w:rsid w:val="006E372E"/>
    <w:rsid w:val="007260CC"/>
    <w:rsid w:val="00774D1D"/>
    <w:rsid w:val="00813189"/>
    <w:rsid w:val="0085720E"/>
    <w:rsid w:val="008F15A7"/>
    <w:rsid w:val="00904C09"/>
    <w:rsid w:val="00974CA2"/>
    <w:rsid w:val="009A6F95"/>
    <w:rsid w:val="009B06D6"/>
    <w:rsid w:val="009E0BF3"/>
    <w:rsid w:val="00A2771E"/>
    <w:rsid w:val="00A5406F"/>
    <w:rsid w:val="00A95F40"/>
    <w:rsid w:val="00A97057"/>
    <w:rsid w:val="00AA028F"/>
    <w:rsid w:val="00AB2C2E"/>
    <w:rsid w:val="00BA2B29"/>
    <w:rsid w:val="00BC0B5F"/>
    <w:rsid w:val="00C02388"/>
    <w:rsid w:val="00C3389B"/>
    <w:rsid w:val="00C7493B"/>
    <w:rsid w:val="00C83128"/>
    <w:rsid w:val="00CB38C3"/>
    <w:rsid w:val="00CF1C3C"/>
    <w:rsid w:val="00CF446B"/>
    <w:rsid w:val="00D026F3"/>
    <w:rsid w:val="00D3145D"/>
    <w:rsid w:val="00D72434"/>
    <w:rsid w:val="00D72882"/>
    <w:rsid w:val="00D83EDC"/>
    <w:rsid w:val="00DA7CA3"/>
    <w:rsid w:val="00E50D6C"/>
    <w:rsid w:val="00E62AD2"/>
    <w:rsid w:val="00EC57E2"/>
    <w:rsid w:val="00F04BD5"/>
    <w:rsid w:val="00F16A22"/>
    <w:rsid w:val="00F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DA8C"/>
  <w15:docId w15:val="{E73FDE4D-744E-45A8-8AAD-F96C5C1B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11"/>
    <w:next w:val="a0"/>
    <w:link w:val="30"/>
    <w:qFormat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1"/>
    <w:link w:val="a5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styleId="a9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1"/>
    <w:link w:val="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i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13">
    <w:name w:val="Основной шрифт абзаца1"/>
  </w:style>
  <w:style w:type="character" w:customStyle="1" w:styleId="af">
    <w:name w:val="Текст выноски Знак"/>
    <w:rPr>
      <w:rFonts w:ascii="Tahoma" w:hAnsi="Tahoma" w:cs="Tahoma"/>
      <w:sz w:val="16"/>
      <w:szCs w:val="16"/>
    </w:rPr>
  </w:style>
  <w:style w:type="character" w:styleId="af0">
    <w:name w:val="Hyperlink"/>
    <w:rPr>
      <w:color w:val="0000FF"/>
      <w:u w:val="single"/>
    </w:rPr>
  </w:style>
  <w:style w:type="character" w:customStyle="1" w:styleId="af1">
    <w:name w:val="Гипертекстовая ссылка"/>
    <w:rPr>
      <w:rFonts w:cs="Times New Roman"/>
      <w:color w:val="106BBE"/>
    </w:rPr>
  </w:style>
  <w:style w:type="character" w:customStyle="1" w:styleId="af2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f3">
    <w:name w:val="Название Знак"/>
    <w:rPr>
      <w:b/>
      <w:bCs/>
      <w:sz w:val="28"/>
      <w:szCs w:val="24"/>
    </w:rPr>
  </w:style>
  <w:style w:type="character" w:customStyle="1" w:styleId="af4">
    <w:name w:val="Подзаголовок Знак"/>
    <w:rPr>
      <w:b/>
      <w:sz w:val="28"/>
    </w:rPr>
  </w:style>
  <w:style w:type="character" w:customStyle="1" w:styleId="af5">
    <w:name w:val="Текст сноски Знак"/>
    <w:basedOn w:val="13"/>
    <w:uiPriority w:val="99"/>
  </w:style>
  <w:style w:type="character" w:customStyle="1" w:styleId="af6">
    <w:name w:val="Символ сноски"/>
    <w:rPr>
      <w:vertAlign w:val="superscript"/>
    </w:rPr>
  </w:style>
  <w:style w:type="character" w:styleId="af7">
    <w:name w:val="FollowedHyperlink"/>
    <w:rPr>
      <w:color w:val="800000"/>
      <w:u w:val="single"/>
    </w:rPr>
  </w:style>
  <w:style w:type="paragraph" w:customStyle="1" w:styleId="11">
    <w:name w:val="Заголовок1"/>
    <w:basedOn w:val="a"/>
    <w:next w:val="a0"/>
    <w:pPr>
      <w:jc w:val="center"/>
    </w:pPr>
    <w:rPr>
      <w:b/>
      <w:bCs/>
    </w:rPr>
  </w:style>
  <w:style w:type="paragraph" w:styleId="a0">
    <w:name w:val="Body Text"/>
    <w:basedOn w:val="a"/>
    <w:link w:val="af8"/>
    <w:pPr>
      <w:ind w:right="-483"/>
      <w:jc w:val="both"/>
    </w:pPr>
    <w:rPr>
      <w:b/>
      <w:bCs/>
    </w:rPr>
  </w:style>
  <w:style w:type="character" w:customStyle="1" w:styleId="af8">
    <w:name w:val="Основной текст Знак"/>
    <w:basedOn w:val="a1"/>
    <w:link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List"/>
    <w:basedOn w:val="a0"/>
    <w:rPr>
      <w:rFonts w:cs="droid sans devanagari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droid sans devanagari"/>
    </w:rPr>
  </w:style>
  <w:style w:type="paragraph" w:customStyle="1" w:styleId="ConsNonformat">
    <w:name w:val="ConsNonformat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c">
    <w:name w:val="No Spacing"/>
    <w:qFormat/>
    <w:pPr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d">
    <w:name w:val="Balloon Text"/>
    <w:basedOn w:val="a"/>
    <w:link w:val="1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pPr>
      <w:widowControl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e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6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aff">
    <w:name w:val="Текст в заданном формате"/>
    <w:basedOn w:val="a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7">
    <w:name w:val="Без интервала1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f0">
    <w:name w:val="Subtitle"/>
    <w:basedOn w:val="a"/>
    <w:next w:val="a0"/>
    <w:link w:val="18"/>
    <w:qFormat/>
    <w:pPr>
      <w:jc w:val="center"/>
    </w:pPr>
    <w:rPr>
      <w:b/>
      <w:sz w:val="20"/>
      <w:szCs w:val="20"/>
    </w:rPr>
  </w:style>
  <w:style w:type="character" w:customStyle="1" w:styleId="18">
    <w:name w:val="Подзаголовок Знак1"/>
    <w:basedOn w:val="a1"/>
    <w:link w:val="af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1">
    <w:name w:val="footnote text"/>
    <w:basedOn w:val="a"/>
    <w:link w:val="19"/>
    <w:rPr>
      <w:sz w:val="20"/>
      <w:szCs w:val="20"/>
    </w:rPr>
  </w:style>
  <w:style w:type="character" w:customStyle="1" w:styleId="19">
    <w:name w:val="Текст сноски Знак1"/>
    <w:basedOn w:val="a1"/>
    <w:link w:val="a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head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1"/>
    <w:link w:val="aff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er"/>
    <w:basedOn w:val="a"/>
    <w:link w:val="af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1"/>
    <w:link w:val="af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page number"/>
    <w:basedOn w:val="a1"/>
    <w:uiPriority w:val="99"/>
    <w:semiHidden/>
    <w:unhideWhenUsed/>
  </w:style>
  <w:style w:type="character" w:styleId="aff7">
    <w:name w:val="annotation reference"/>
    <w:uiPriority w:val="99"/>
    <w:semiHidden/>
    <w:unhideWhenUsed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rPr>
      <w:sz w:val="20"/>
      <w:szCs w:val="20"/>
    </w:rPr>
  </w:style>
  <w:style w:type="character" w:customStyle="1" w:styleId="aff9">
    <w:name w:val="Текст примечания Знак"/>
    <w:basedOn w:val="a1"/>
    <w:link w:val="aff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</w:style>
  <w:style w:type="character" w:styleId="affc">
    <w:name w:val="footnote reference"/>
    <w:uiPriority w:val="99"/>
    <w:semiHidden/>
    <w:unhideWhenUsed/>
    <w:rPr>
      <w:vertAlign w:val="superscript"/>
    </w:rPr>
  </w:style>
  <w:style w:type="paragraph" w:styleId="affd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30D0449-5E54-406C-BECC-B2BEA865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2021-11-22T04:21:00Z</cp:lastPrinted>
  <dcterms:created xsi:type="dcterms:W3CDTF">2021-12-23T10:16:00Z</dcterms:created>
  <dcterms:modified xsi:type="dcterms:W3CDTF">2022-01-21T09:56:00Z</dcterms:modified>
</cp:coreProperties>
</file>