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552ECF">
        <w:rPr>
          <w:rFonts w:ascii="Times New Roman" w:hAnsi="Times New Roman" w:cs="Times New Roman"/>
          <w:b/>
          <w:sz w:val="24"/>
          <w:szCs w:val="24"/>
        </w:rPr>
        <w:t>февраль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552ECF">
        <w:rPr>
          <w:rFonts w:ascii="Times New Roman" w:hAnsi="Times New Roman" w:cs="Times New Roman"/>
          <w:sz w:val="24"/>
          <w:szCs w:val="24"/>
        </w:rPr>
        <w:t>марта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552ECF">
        <w:rPr>
          <w:rFonts w:ascii="Times New Roman" w:hAnsi="Times New Roman" w:cs="Times New Roman"/>
          <w:sz w:val="24"/>
          <w:szCs w:val="24"/>
        </w:rPr>
        <w:t>424</w:t>
      </w:r>
      <w:proofErr w:type="gramEnd"/>
      <w:r w:rsidR="00552ECF">
        <w:rPr>
          <w:rFonts w:ascii="Times New Roman" w:hAnsi="Times New Roman" w:cs="Times New Roman"/>
          <w:sz w:val="24"/>
          <w:szCs w:val="24"/>
        </w:rPr>
        <w:t>,45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52ECF">
        <w:rPr>
          <w:rFonts w:ascii="Times New Roman" w:hAnsi="Times New Roman" w:cs="Times New Roman"/>
          <w:sz w:val="24"/>
          <w:szCs w:val="24"/>
        </w:rPr>
        <w:t>13,01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552ECF">
        <w:rPr>
          <w:rFonts w:ascii="Times New Roman" w:hAnsi="Times New Roman" w:cs="Times New Roman"/>
          <w:sz w:val="24"/>
          <w:szCs w:val="24"/>
        </w:rPr>
        <w:t>1,45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тыс.</w:t>
      </w:r>
      <w:r w:rsidR="00875C1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75C14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52ECF">
        <w:rPr>
          <w:rFonts w:ascii="Times New Roman" w:hAnsi="Times New Roman" w:cs="Times New Roman"/>
          <w:sz w:val="24"/>
          <w:szCs w:val="24"/>
        </w:rPr>
        <w:t>9,59</w:t>
      </w:r>
      <w:r w:rsidR="00B6118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552ECF">
        <w:rPr>
          <w:rFonts w:ascii="Times New Roman" w:hAnsi="Times New Roman" w:cs="Times New Roman"/>
          <w:sz w:val="24"/>
          <w:szCs w:val="24"/>
        </w:rPr>
        <w:t>6,74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552ECF">
        <w:rPr>
          <w:rFonts w:ascii="Times New Roman" w:hAnsi="Times New Roman" w:cs="Times New Roman"/>
          <w:sz w:val="24"/>
          <w:szCs w:val="24"/>
        </w:rPr>
        <w:t>44,48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552ECF">
        <w:rPr>
          <w:rFonts w:ascii="Times New Roman" w:hAnsi="Times New Roman" w:cs="Times New Roman"/>
          <w:sz w:val="24"/>
          <w:szCs w:val="24"/>
        </w:rPr>
        <w:t>2,0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75C14">
        <w:rPr>
          <w:rFonts w:ascii="Times New Roman" w:hAnsi="Times New Roman" w:cs="Times New Roman"/>
          <w:sz w:val="24"/>
          <w:szCs w:val="24"/>
        </w:rPr>
        <w:t>13</w:t>
      </w:r>
      <w:r w:rsidR="00552ECF">
        <w:rPr>
          <w:rFonts w:ascii="Times New Roman" w:hAnsi="Times New Roman" w:cs="Times New Roman"/>
          <w:sz w:val="24"/>
          <w:szCs w:val="24"/>
        </w:rPr>
        <w:t>,79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552ECF">
        <w:rPr>
          <w:rFonts w:ascii="Times New Roman" w:hAnsi="Times New Roman" w:cs="Times New Roman"/>
          <w:sz w:val="24"/>
          <w:szCs w:val="24"/>
        </w:rPr>
        <w:t>1,9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52ECF">
        <w:rPr>
          <w:rFonts w:ascii="Times New Roman" w:hAnsi="Times New Roman" w:cs="Times New Roman"/>
          <w:sz w:val="24"/>
          <w:szCs w:val="24"/>
        </w:rPr>
        <w:t>8,49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875C14">
        <w:rPr>
          <w:rFonts w:ascii="Times New Roman" w:hAnsi="Times New Roman" w:cs="Times New Roman"/>
          <w:sz w:val="24"/>
          <w:szCs w:val="24"/>
        </w:rPr>
        <w:t>говых доходов, госпошлина – 0</w:t>
      </w:r>
      <w:r w:rsidR="00552ECF">
        <w:rPr>
          <w:rFonts w:ascii="Times New Roman" w:hAnsi="Times New Roman" w:cs="Times New Roman"/>
          <w:sz w:val="24"/>
          <w:szCs w:val="24"/>
        </w:rPr>
        <w:t xml:space="preserve">,6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52ECF">
        <w:rPr>
          <w:rFonts w:ascii="Times New Roman" w:hAnsi="Times New Roman" w:cs="Times New Roman"/>
          <w:sz w:val="24"/>
          <w:szCs w:val="24"/>
        </w:rPr>
        <w:t>3,95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–2,31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552ECF">
        <w:rPr>
          <w:rFonts w:ascii="Times New Roman" w:hAnsi="Times New Roman" w:cs="Times New Roman"/>
          <w:sz w:val="24"/>
          <w:szCs w:val="24"/>
        </w:rPr>
        <w:t>15,29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552ECF">
        <w:rPr>
          <w:rFonts w:ascii="Times New Roman" w:hAnsi="Times New Roman" w:cs="Times New Roman"/>
          <w:sz w:val="24"/>
          <w:szCs w:val="24"/>
        </w:rPr>
        <w:t>399,2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</w:t>
      </w:r>
      <w:proofErr w:type="gramStart"/>
      <w:r w:rsidR="00591D9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52ECF">
        <w:rPr>
          <w:rFonts w:ascii="Times New Roman" w:hAnsi="Times New Roman" w:cs="Times New Roman"/>
          <w:sz w:val="24"/>
          <w:szCs w:val="24"/>
        </w:rPr>
        <w:t xml:space="preserve"> 94</w:t>
      </w:r>
      <w:proofErr w:type="gramEnd"/>
      <w:r w:rsidR="00552ECF">
        <w:rPr>
          <w:rFonts w:ascii="Times New Roman" w:hAnsi="Times New Roman" w:cs="Times New Roman"/>
          <w:sz w:val="24"/>
          <w:szCs w:val="24"/>
        </w:rPr>
        <w:t>,06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552ECF">
        <w:rPr>
          <w:rFonts w:ascii="Times New Roman" w:hAnsi="Times New Roman" w:cs="Times New Roman"/>
          <w:sz w:val="24"/>
          <w:szCs w:val="24"/>
        </w:rPr>
        <w:t>два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552ECF">
        <w:rPr>
          <w:rFonts w:ascii="Times New Roman" w:hAnsi="Times New Roman" w:cs="Times New Roman"/>
          <w:sz w:val="24"/>
          <w:szCs w:val="24"/>
        </w:rPr>
        <w:t>а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3149A">
        <w:rPr>
          <w:rFonts w:ascii="Times New Roman" w:hAnsi="Times New Roman" w:cs="Times New Roman"/>
          <w:sz w:val="24"/>
          <w:szCs w:val="24"/>
        </w:rPr>
        <w:t>февраль</w:t>
      </w:r>
      <w:bookmarkStart w:id="0" w:name="_GoBack"/>
      <w:bookmarkEnd w:id="0"/>
      <w:r w:rsidR="00DA4B3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52ECF">
        <w:rPr>
          <w:rFonts w:ascii="Times New Roman" w:hAnsi="Times New Roman" w:cs="Times New Roman"/>
          <w:sz w:val="24"/>
          <w:szCs w:val="24"/>
        </w:rPr>
        <w:t>211,1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552ECF">
        <w:rPr>
          <w:rFonts w:ascii="Times New Roman" w:hAnsi="Times New Roman" w:cs="Times New Roman"/>
          <w:sz w:val="24"/>
          <w:szCs w:val="24"/>
        </w:rPr>
        <w:t>6,47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552ECF">
        <w:rPr>
          <w:rFonts w:ascii="Times New Roman" w:hAnsi="Times New Roman" w:cs="Times New Roman"/>
          <w:sz w:val="24"/>
          <w:szCs w:val="24"/>
        </w:rPr>
        <w:t>144,96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52ECF">
        <w:rPr>
          <w:rFonts w:ascii="Times New Roman" w:hAnsi="Times New Roman" w:cs="Times New Roman"/>
          <w:sz w:val="24"/>
          <w:szCs w:val="24"/>
        </w:rPr>
        <w:t xml:space="preserve">68,66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3149A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91C3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2</cp:revision>
  <cp:lastPrinted>2019-06-13T04:02:00Z</cp:lastPrinted>
  <dcterms:created xsi:type="dcterms:W3CDTF">2021-05-14T11:33:00Z</dcterms:created>
  <dcterms:modified xsi:type="dcterms:W3CDTF">2021-05-14T11:33:00Z</dcterms:modified>
</cp:coreProperties>
</file>