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19" w:type="dxa"/>
        <w:tblLook w:val="01E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олауылы,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урамы,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453673, Баймакский район, с.1-е Иткулово,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AF4D6D" w:rsidRPr="00430362" w:rsidRDefault="00721C86" w:rsidP="00721C8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            </w:t>
      </w:r>
      <w:r w:rsidR="00AF4D6D" w:rsidRPr="00430362">
        <w:rPr>
          <w:b/>
          <w:szCs w:val="28"/>
        </w:rPr>
        <w:t xml:space="preserve">КАРАР                </w:t>
      </w:r>
      <w:r>
        <w:rPr>
          <w:b/>
          <w:szCs w:val="28"/>
          <w:lang w:val="en-US"/>
        </w:rPr>
        <w:t xml:space="preserve">                      </w:t>
      </w:r>
      <w:r w:rsidR="00430362">
        <w:rPr>
          <w:b/>
          <w:szCs w:val="28"/>
        </w:rPr>
        <w:t>№   27</w:t>
      </w:r>
      <w:bookmarkStart w:id="0" w:name="_GoBack"/>
      <w:bookmarkEnd w:id="0"/>
      <w:r>
        <w:rPr>
          <w:b/>
          <w:szCs w:val="28"/>
          <w:lang w:val="en-US"/>
        </w:rPr>
        <w:t xml:space="preserve">                          </w:t>
      </w:r>
      <w:r w:rsidR="00AF4D6D" w:rsidRPr="00430362">
        <w:rPr>
          <w:b/>
          <w:szCs w:val="28"/>
        </w:rPr>
        <w:t>ПОСТАНОВЛЕНИЕ</w:t>
      </w:r>
    </w:p>
    <w:p w:rsidR="007C77C8" w:rsidRDefault="00430362" w:rsidP="00AF4D6D">
      <w:pPr>
        <w:jc w:val="both"/>
        <w:rPr>
          <w:szCs w:val="28"/>
        </w:rPr>
      </w:pPr>
      <w:r>
        <w:rPr>
          <w:szCs w:val="28"/>
        </w:rPr>
        <w:t xml:space="preserve">  «13» октябрь</w:t>
      </w:r>
      <w:r w:rsidR="00AF4D6D" w:rsidRPr="00430362">
        <w:rPr>
          <w:szCs w:val="28"/>
        </w:rPr>
        <w:t xml:space="preserve">  2020 й</w:t>
      </w:r>
      <w:r w:rsidR="00721C86" w:rsidRPr="00721C86">
        <w:rPr>
          <w:szCs w:val="28"/>
        </w:rPr>
        <w:t>.</w:t>
      </w:r>
      <w:r w:rsidR="00AF4D6D" w:rsidRPr="00430362">
        <w:rPr>
          <w:szCs w:val="28"/>
        </w:rPr>
        <w:t xml:space="preserve">    </w:t>
      </w:r>
      <w:r w:rsidR="00721C86" w:rsidRPr="00721C86">
        <w:rPr>
          <w:szCs w:val="28"/>
        </w:rPr>
        <w:t xml:space="preserve">  </w:t>
      </w:r>
      <w:r w:rsidR="00721C86">
        <w:rPr>
          <w:szCs w:val="28"/>
          <w:lang w:val="en-US"/>
        </w:rPr>
        <w:t xml:space="preserve">                                                     </w:t>
      </w:r>
      <w:r w:rsidR="00AF4D6D" w:rsidRPr="00430362">
        <w:rPr>
          <w:szCs w:val="28"/>
        </w:rPr>
        <w:t xml:space="preserve"> </w:t>
      </w:r>
      <w:r>
        <w:rPr>
          <w:szCs w:val="28"/>
        </w:rPr>
        <w:t>«13» октября</w:t>
      </w:r>
      <w:r w:rsidR="00721C86">
        <w:rPr>
          <w:szCs w:val="28"/>
          <w:lang w:val="en-US"/>
        </w:rPr>
        <w:t xml:space="preserve">  </w:t>
      </w:r>
      <w:r w:rsidR="00AF4D6D" w:rsidRPr="00430362">
        <w:rPr>
          <w:szCs w:val="28"/>
        </w:rPr>
        <w:t>2020 г.</w:t>
      </w:r>
    </w:p>
    <w:p w:rsidR="00430362" w:rsidRDefault="00430362" w:rsidP="00AF4D6D">
      <w:pPr>
        <w:jc w:val="both"/>
        <w:rPr>
          <w:szCs w:val="28"/>
        </w:rPr>
      </w:pPr>
    </w:p>
    <w:p w:rsidR="00430362" w:rsidRPr="00430362" w:rsidRDefault="00430362" w:rsidP="00AF4D6D">
      <w:pPr>
        <w:jc w:val="both"/>
        <w:rPr>
          <w:szCs w:val="28"/>
        </w:rPr>
      </w:pPr>
    </w:p>
    <w:p w:rsidR="007C77C8" w:rsidRPr="00430362" w:rsidRDefault="007C77C8" w:rsidP="007C77C8">
      <w:pPr>
        <w:jc w:val="both"/>
        <w:rPr>
          <w:szCs w:val="28"/>
        </w:rPr>
      </w:pPr>
    </w:p>
    <w:p w:rsidR="00430362" w:rsidRDefault="00430362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both"/>
        <w:rPr>
          <w:szCs w:val="28"/>
        </w:rPr>
      </w:pPr>
      <w:r w:rsidRPr="007C77C8">
        <w:rPr>
          <w:szCs w:val="28"/>
        </w:rPr>
        <w:t xml:space="preserve"> В соответствии со статьей 219 и 219,2 Бюджетного кодекса Российской Федерации и решением сессии  Совета сельского поселения 1-Иткуловски</w:t>
      </w:r>
      <w:r>
        <w:rPr>
          <w:szCs w:val="28"/>
        </w:rPr>
        <w:t>й</w:t>
      </w:r>
      <w:r w:rsidRPr="007C77C8">
        <w:rPr>
          <w:szCs w:val="28"/>
        </w:rPr>
        <w:t xml:space="preserve"> сельсовет муниципального района  Баймакский район Республики Башкортостан №79 от 13 февраля 2014 года  «О бюджетном процессе в сельском поселении 1-Иткуловски</w:t>
      </w:r>
      <w:r>
        <w:rPr>
          <w:szCs w:val="28"/>
        </w:rPr>
        <w:t>й</w:t>
      </w:r>
      <w:r w:rsidRPr="007C77C8">
        <w:rPr>
          <w:szCs w:val="28"/>
        </w:rPr>
        <w:t xml:space="preserve"> сельсовет муниципального района Баймакский район Республики Башкортостан» (последующими изменениями)</w:t>
      </w: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center"/>
        <w:rPr>
          <w:szCs w:val="28"/>
        </w:rPr>
      </w:pPr>
      <w:r w:rsidRPr="007C77C8">
        <w:rPr>
          <w:szCs w:val="28"/>
        </w:rPr>
        <w:t>п о с т а н о в л я ю :</w:t>
      </w:r>
    </w:p>
    <w:p w:rsidR="007C77C8" w:rsidRPr="007C77C8" w:rsidRDefault="007C77C8" w:rsidP="007C77C8">
      <w:pPr>
        <w:jc w:val="both"/>
        <w:rPr>
          <w:szCs w:val="28"/>
        </w:rPr>
      </w:pPr>
      <w:r w:rsidRPr="007C77C8">
        <w:rPr>
          <w:szCs w:val="28"/>
        </w:rPr>
        <w:t>1. Утвердить Порядок исполнения бюджета сельского поселения 1-Иткуловски</w:t>
      </w:r>
      <w:r>
        <w:rPr>
          <w:szCs w:val="28"/>
        </w:rPr>
        <w:t>й</w:t>
      </w:r>
      <w:r w:rsidRPr="007C77C8">
        <w:rPr>
          <w:szCs w:val="28"/>
        </w:rPr>
        <w:t xml:space="preserve"> сельсовет муниципального района Баймакский район Республики Башкортостан по расходам и источникам финансирования дефицита бюджета сельского поселения 1-Иткуловски</w:t>
      </w:r>
      <w:r>
        <w:rPr>
          <w:szCs w:val="28"/>
        </w:rPr>
        <w:t>й</w:t>
      </w:r>
      <w:r w:rsidRPr="007C77C8">
        <w:rPr>
          <w:szCs w:val="28"/>
        </w:rPr>
        <w:t xml:space="preserve"> сельсовет муниципального района Баймакский район Республики Башкортостан.</w:t>
      </w: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both"/>
        <w:rPr>
          <w:szCs w:val="28"/>
        </w:rPr>
      </w:pPr>
      <w:r w:rsidRPr="007C77C8">
        <w:rPr>
          <w:szCs w:val="28"/>
        </w:rPr>
        <w:t>2. Контроль за исполнением постановления оставляю за собой.</w:t>
      </w: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430362" w:rsidP="007C77C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75985" cy="2587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58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7C8" w:rsidRPr="007C77C8" w:rsidRDefault="007C77C8" w:rsidP="007C77C8">
      <w:pPr>
        <w:jc w:val="both"/>
        <w:rPr>
          <w:sz w:val="24"/>
        </w:rPr>
      </w:pPr>
    </w:p>
    <w:p w:rsidR="00AF4D6D" w:rsidRDefault="00AF4D6D" w:rsidP="00430362">
      <w:pPr>
        <w:rPr>
          <w:sz w:val="24"/>
        </w:rPr>
      </w:pPr>
    </w:p>
    <w:p w:rsidR="007C77C8" w:rsidRPr="007C77C8" w:rsidRDefault="007C77C8" w:rsidP="007C77C8">
      <w:pPr>
        <w:jc w:val="right"/>
        <w:rPr>
          <w:sz w:val="24"/>
        </w:rPr>
      </w:pPr>
      <w:r w:rsidRPr="007C77C8">
        <w:rPr>
          <w:sz w:val="24"/>
        </w:rPr>
        <w:lastRenderedPageBreak/>
        <w:t>Приложение</w:t>
      </w:r>
    </w:p>
    <w:p w:rsidR="007C77C8" w:rsidRPr="007C77C8" w:rsidRDefault="007C77C8" w:rsidP="007C77C8">
      <w:pPr>
        <w:jc w:val="right"/>
        <w:rPr>
          <w:sz w:val="24"/>
        </w:rPr>
      </w:pPr>
      <w:r w:rsidRPr="007C77C8">
        <w:rPr>
          <w:sz w:val="24"/>
        </w:rPr>
        <w:t>УТВЕРЖДЕНО</w:t>
      </w:r>
    </w:p>
    <w:p w:rsidR="007C77C8" w:rsidRDefault="007C77C8" w:rsidP="007C77C8">
      <w:pPr>
        <w:jc w:val="right"/>
        <w:rPr>
          <w:sz w:val="24"/>
        </w:rPr>
      </w:pPr>
      <w:r w:rsidRPr="007C77C8">
        <w:rPr>
          <w:sz w:val="24"/>
        </w:rPr>
        <w:t>Постановлением администрации сельского поселения</w:t>
      </w:r>
    </w:p>
    <w:p w:rsidR="007C77C8" w:rsidRDefault="007C77C8" w:rsidP="007C77C8">
      <w:pPr>
        <w:jc w:val="right"/>
        <w:rPr>
          <w:sz w:val="24"/>
        </w:rPr>
      </w:pPr>
      <w:r>
        <w:rPr>
          <w:sz w:val="24"/>
        </w:rPr>
        <w:t>1-Иткуловский</w:t>
      </w:r>
      <w:r w:rsidRPr="007C77C8">
        <w:rPr>
          <w:sz w:val="24"/>
        </w:rPr>
        <w:t xml:space="preserve"> сельсовет муниципального района</w:t>
      </w:r>
    </w:p>
    <w:p w:rsidR="007C77C8" w:rsidRPr="007C77C8" w:rsidRDefault="007C77C8" w:rsidP="007C77C8">
      <w:pPr>
        <w:jc w:val="right"/>
        <w:rPr>
          <w:sz w:val="24"/>
        </w:rPr>
      </w:pPr>
      <w:r w:rsidRPr="007C77C8">
        <w:rPr>
          <w:sz w:val="24"/>
        </w:rPr>
        <w:t xml:space="preserve"> Баймакский  район Республики Башкортостан  </w:t>
      </w:r>
    </w:p>
    <w:p w:rsidR="007C77C8" w:rsidRPr="00721C86" w:rsidRDefault="00721C86" w:rsidP="00430362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</w:t>
      </w:r>
      <w:r w:rsidR="007C77C8" w:rsidRPr="007C77C8">
        <w:rPr>
          <w:sz w:val="24"/>
        </w:rPr>
        <w:t xml:space="preserve">от </w:t>
      </w:r>
      <w:r w:rsidR="00430362">
        <w:rPr>
          <w:sz w:val="24"/>
        </w:rPr>
        <w:t xml:space="preserve">13.10.2020г. </w:t>
      </w:r>
      <w:r w:rsidR="007C77C8" w:rsidRPr="007C77C8">
        <w:rPr>
          <w:sz w:val="24"/>
        </w:rPr>
        <w:t xml:space="preserve">  №</w:t>
      </w:r>
      <w:r>
        <w:rPr>
          <w:sz w:val="24"/>
        </w:rPr>
        <w:t xml:space="preserve"> 2</w:t>
      </w:r>
      <w:r>
        <w:rPr>
          <w:sz w:val="24"/>
          <w:lang w:val="en-US"/>
        </w:rPr>
        <w:t>7</w:t>
      </w:r>
    </w:p>
    <w:p w:rsidR="007C77C8" w:rsidRPr="007C77C8" w:rsidRDefault="007C77C8" w:rsidP="007C77C8">
      <w:pPr>
        <w:jc w:val="both"/>
        <w:rPr>
          <w:sz w:val="24"/>
        </w:rPr>
      </w:pPr>
    </w:p>
    <w:p w:rsidR="007C77C8" w:rsidRPr="007C77C8" w:rsidRDefault="007C77C8" w:rsidP="007C77C8">
      <w:pPr>
        <w:jc w:val="center"/>
        <w:rPr>
          <w:b/>
          <w:sz w:val="24"/>
        </w:rPr>
      </w:pPr>
      <w:r w:rsidRPr="007C77C8">
        <w:rPr>
          <w:b/>
          <w:sz w:val="24"/>
        </w:rPr>
        <w:t>Порядок</w:t>
      </w:r>
    </w:p>
    <w:p w:rsidR="007C77C8" w:rsidRPr="007C77C8" w:rsidRDefault="007C77C8" w:rsidP="007C77C8">
      <w:pPr>
        <w:jc w:val="center"/>
        <w:rPr>
          <w:b/>
          <w:sz w:val="24"/>
        </w:rPr>
      </w:pPr>
      <w:r w:rsidRPr="007C77C8">
        <w:rPr>
          <w:b/>
          <w:sz w:val="24"/>
        </w:rPr>
        <w:t>исполнения бюджета сельского поселения 1-Иткуловски</w:t>
      </w:r>
      <w:r>
        <w:rPr>
          <w:b/>
          <w:sz w:val="24"/>
        </w:rPr>
        <w:t>й</w:t>
      </w:r>
      <w:r w:rsidRPr="007C77C8">
        <w:rPr>
          <w:b/>
          <w:sz w:val="24"/>
        </w:rPr>
        <w:t xml:space="preserve"> сельсовет муниципального района Баймакский  район Республики Башкортостан  по расходам и источникам финансирования дефицита бюджета сельского поселения 1-Иткуловски</w:t>
      </w:r>
      <w:r>
        <w:rPr>
          <w:b/>
          <w:sz w:val="24"/>
        </w:rPr>
        <w:t>й</w:t>
      </w:r>
      <w:r w:rsidRPr="007C77C8">
        <w:rPr>
          <w:b/>
          <w:sz w:val="24"/>
        </w:rPr>
        <w:t xml:space="preserve">  сельсовет муниципального района Баймакский район Республики Башкортостан</w:t>
      </w:r>
    </w:p>
    <w:p w:rsidR="007C77C8" w:rsidRPr="007C77C8" w:rsidRDefault="007C77C8" w:rsidP="007C77C8">
      <w:pPr>
        <w:autoSpaceDE w:val="0"/>
        <w:autoSpaceDN w:val="0"/>
        <w:adjustRightInd w:val="0"/>
        <w:rPr>
          <w:sz w:val="24"/>
        </w:rPr>
      </w:pPr>
    </w:p>
    <w:p w:rsidR="007C77C8" w:rsidRPr="007C77C8" w:rsidRDefault="007C77C8" w:rsidP="007C77C8">
      <w:pPr>
        <w:ind w:firstLine="540"/>
        <w:jc w:val="both"/>
        <w:rPr>
          <w:sz w:val="24"/>
        </w:rPr>
      </w:pP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t>I. ОБЩИЕ ПОЛОЖЕНИЯ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1. Настоящий Порядок разработан в соответствии со </w:t>
      </w:r>
      <w:hyperlink r:id="rId10" w:history="1">
        <w:r w:rsidRPr="007C77C8">
          <w:rPr>
            <w:sz w:val="24"/>
          </w:rPr>
          <w:t>статьями 219</w:t>
        </w:r>
      </w:hyperlink>
      <w:r w:rsidRPr="007C77C8">
        <w:rPr>
          <w:sz w:val="24"/>
        </w:rPr>
        <w:t xml:space="preserve"> и </w:t>
      </w:r>
      <w:hyperlink r:id="rId11" w:history="1">
        <w:r w:rsidRPr="007C77C8">
          <w:rPr>
            <w:sz w:val="24"/>
          </w:rPr>
          <w:t>219.2</w:t>
        </w:r>
      </w:hyperlink>
      <w:r w:rsidRPr="007C77C8">
        <w:rPr>
          <w:sz w:val="24"/>
        </w:rPr>
        <w:t xml:space="preserve"> Бюджетного кодекса Российской Федерации (далее - БК РФ), </w:t>
      </w:r>
      <w:r w:rsidRPr="007C77C8">
        <w:rPr>
          <w:rFonts w:cs="Arial"/>
          <w:sz w:val="24"/>
        </w:rPr>
        <w:t xml:space="preserve">Решением Совета СП </w:t>
      </w:r>
      <w:r>
        <w:rPr>
          <w:rFonts w:cs="Arial"/>
          <w:sz w:val="24"/>
        </w:rPr>
        <w:t>1-Иткуловский</w:t>
      </w:r>
      <w:r w:rsidRPr="007C77C8">
        <w:rPr>
          <w:rFonts w:cs="Arial"/>
          <w:sz w:val="24"/>
        </w:rPr>
        <w:t xml:space="preserve">  сельсовет муниципального района Баймакский  район Республики Башкортостан  </w:t>
      </w:r>
      <w:r w:rsidRPr="007C77C8">
        <w:rPr>
          <w:rFonts w:ascii="Times New Roman CYR" w:hAnsi="Times New Roman CYR" w:cs="Times New Roman CYR"/>
          <w:sz w:val="24"/>
        </w:rPr>
        <w:t>«</w:t>
      </w:r>
      <w:r w:rsidRPr="007C77C8">
        <w:rPr>
          <w:rFonts w:cs="Arial"/>
          <w:sz w:val="24"/>
        </w:rPr>
        <w:t xml:space="preserve">Об утверждении Положения  о бюджетном процессе в сельском поселении </w:t>
      </w:r>
      <w:r>
        <w:rPr>
          <w:rFonts w:cs="Arial"/>
          <w:sz w:val="24"/>
        </w:rPr>
        <w:t>1-Иткуловский</w:t>
      </w:r>
      <w:r w:rsidRPr="007C77C8">
        <w:rPr>
          <w:rFonts w:cs="Arial"/>
          <w:sz w:val="24"/>
        </w:rPr>
        <w:t xml:space="preserve">  сельсовет  муниципального района Баймакский  район Республики Башкортостан</w:t>
      </w:r>
      <w:r w:rsidRPr="007C77C8">
        <w:rPr>
          <w:rFonts w:ascii="Times New Roman CYR" w:hAnsi="Times New Roman CYR" w:cs="Times New Roman CYR"/>
          <w:sz w:val="24"/>
        </w:rPr>
        <w:t>»</w:t>
      </w:r>
      <w:r w:rsidRPr="007C77C8">
        <w:rPr>
          <w:sz w:val="24"/>
        </w:rPr>
        <w:t xml:space="preserve">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 Башкортостан» от 12 апреля 2010 № 23 и устанавливает порядок исполнения бюджета 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 сельсовет муниципального района Баймакский 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2. Исполнение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предусматривает: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сельского поселения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(далее - администраторы) - в пределах доведенных бюджетных ассигнований;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(далее - средства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Башкортостан);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санкционирование Финансовым органом администрации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(далее - Финорган) оплаты денежных обязательств клиентов, подлежащих оплате за счет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Башкортостан;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подтверждение Финорганом исполнения денежных обязательств клиентов, подлежащих оплате за счет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</w:p>
    <w:p w:rsidR="00430362" w:rsidRDefault="00430362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</w:p>
    <w:p w:rsidR="00430362" w:rsidRDefault="00430362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</w:p>
    <w:p w:rsidR="00430362" w:rsidRDefault="00430362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lastRenderedPageBreak/>
        <w:t xml:space="preserve">II. ПРИНЯТИЕ КЛИЕНТАМИ БЮДЖЕТНЫХ ОБЯЗАТЕЛЬСТВ, ПОДЛЕЖАЩИХ ИСПОЛНЕНИЮ ЗА СЧЕТ СРЕДСТВ БЮДЖЕТА СЕЛЬСКОГО ПОСЕЛЕНИЯ 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5. 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Финорганом Порядком составления и ведения сводной бюджетной росписи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и бюджетных росписей главных распорядителей (распорядителей)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(главных администраторов (администраторов) источников финансирования дефицита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2" w:history="1">
        <w:r w:rsidRPr="007C77C8">
          <w:rPr>
            <w:sz w:val="24"/>
          </w:rPr>
          <w:t>пункта 6 статьи 161</w:t>
        </w:r>
      </w:hyperlink>
      <w:r w:rsidRPr="007C77C8">
        <w:rPr>
          <w:sz w:val="24"/>
        </w:rPr>
        <w:t xml:space="preserve"> БК РФ.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6. Клиент подтверждает обязанность оплатить за счет средств бюджета сельского поселения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7. Оформление платежных и иных документов, представляемых клиентами в Финорган для санкционирования оплаты денежных обязательств, осуществляется в соответствии с требованиями </w:t>
      </w:r>
      <w:hyperlink r:id="rId13" w:history="1">
        <w:r w:rsidRPr="007C77C8">
          <w:rPr>
            <w:sz w:val="24"/>
          </w:rPr>
          <w:t>БК</w:t>
        </w:r>
      </w:hyperlink>
      <w:r w:rsidRPr="007C77C8">
        <w:rPr>
          <w:sz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8. Информационный обмен между клиентами и Финорганом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Если у клиента или Финоргана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t>IV. САНКЦИОНИРОВАНИЕ ОПЛАТЫ ДЕНЕЖНЫХ ОБЯЗАТЕЛЬСТВ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9. Для оплаты денежных обязательств клиенты представляют в Финорган по установленной форме Заявку на кассовый расход.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Финорган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4" w:history="1">
        <w:r w:rsidRPr="007C77C8">
          <w:rPr>
            <w:sz w:val="24"/>
          </w:rPr>
          <w:t>Порядком</w:t>
        </w:r>
      </w:hyperlink>
      <w:r w:rsidRPr="007C77C8">
        <w:rPr>
          <w:sz w:val="24"/>
        </w:rPr>
        <w:t xml:space="preserve">санкционирования оплаты денежных обязательств получателей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и администраторов источников финансирования дефицита бюджета  сельского поселения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Башкортостан, утвержденным постановлением администрации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от  16.12.2019 года № 67 (далее - Порядок санкционирования).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10. Подтверждение исполнения денежных обязательств осуществляется Финорганом путем выдачи клиенту выписки из его лицевого счета с приложенными к ней платежными документами с отметкой Финорганом,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7C77C8" w:rsidRPr="007C77C8" w:rsidRDefault="007C77C8" w:rsidP="00430362">
      <w:pPr>
        <w:rPr>
          <w:szCs w:val="28"/>
        </w:rPr>
      </w:pPr>
      <w:r w:rsidRPr="007C77C8">
        <w:rPr>
          <w:sz w:val="24"/>
        </w:rPr>
        <w:t xml:space="preserve">11. Оформление и выдача клиентам выписок из их лицевых счетов осуществляются Финорганом в соответствии с установленным </w:t>
      </w:r>
      <w:hyperlink r:id="rId15" w:history="1">
        <w:r w:rsidRPr="007C77C8">
          <w:rPr>
            <w:sz w:val="24"/>
          </w:rPr>
          <w:t>Порядком</w:t>
        </w:r>
      </w:hyperlink>
      <w:r w:rsidRPr="007C77C8">
        <w:rPr>
          <w:sz w:val="24"/>
        </w:rPr>
        <w:t xml:space="preserve"> открытия и ведения лицевых счетов в Финорганом администрации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Башкортостан, утвержденным постановлением администрации 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</w:t>
      </w:r>
    </w:p>
    <w:p w:rsidR="00E8757D" w:rsidRPr="00E8757D" w:rsidRDefault="00E8757D" w:rsidP="007C77C8">
      <w:pPr>
        <w:jc w:val="both"/>
        <w:rPr>
          <w:color w:val="3C3C3C"/>
          <w:spacing w:val="2"/>
        </w:rPr>
      </w:pPr>
    </w:p>
    <w:sectPr w:rsidR="00E8757D" w:rsidRPr="00E8757D" w:rsidSect="00F14A5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9B" w:rsidRDefault="009D519B" w:rsidP="00767A71">
      <w:r>
        <w:separator/>
      </w:r>
    </w:p>
  </w:endnote>
  <w:endnote w:type="continuationSeparator" w:id="1">
    <w:p w:rsidR="009D519B" w:rsidRDefault="009D519B" w:rsidP="00767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9B" w:rsidRDefault="009D519B" w:rsidP="00767A71">
      <w:r>
        <w:separator/>
      </w:r>
    </w:p>
  </w:footnote>
  <w:footnote w:type="continuationSeparator" w:id="1">
    <w:p w:rsidR="009D519B" w:rsidRDefault="009D519B" w:rsidP="00767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74E73"/>
    <w:multiLevelType w:val="hybridMultilevel"/>
    <w:tmpl w:val="972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0C83"/>
    <w:multiLevelType w:val="hybridMultilevel"/>
    <w:tmpl w:val="6A3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5"/>
  </w:num>
  <w:num w:numId="5">
    <w:abstractNumId w:val="23"/>
  </w:num>
  <w:num w:numId="6">
    <w:abstractNumId w:val="15"/>
  </w:num>
  <w:num w:numId="7">
    <w:abstractNumId w:val="19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28"/>
  </w:num>
  <w:num w:numId="2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18"/>
  </w:num>
  <w:num w:numId="29">
    <w:abstractNumId w:val="24"/>
  </w:num>
  <w:num w:numId="30">
    <w:abstractNumId w:val="8"/>
  </w:num>
  <w:num w:numId="31">
    <w:abstractNumId w:val="9"/>
  </w:num>
  <w:num w:numId="32">
    <w:abstractNumId w:val="13"/>
  </w:num>
  <w:num w:numId="3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67C1F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4565"/>
    <w:rsid w:val="0025502E"/>
    <w:rsid w:val="0025708E"/>
    <w:rsid w:val="00263564"/>
    <w:rsid w:val="00266D70"/>
    <w:rsid w:val="002B09EF"/>
    <w:rsid w:val="002B1848"/>
    <w:rsid w:val="002E6B33"/>
    <w:rsid w:val="002F06E2"/>
    <w:rsid w:val="002F2909"/>
    <w:rsid w:val="002F2CC5"/>
    <w:rsid w:val="00302DF0"/>
    <w:rsid w:val="003263CA"/>
    <w:rsid w:val="00326571"/>
    <w:rsid w:val="00333FFE"/>
    <w:rsid w:val="003362CE"/>
    <w:rsid w:val="0034527A"/>
    <w:rsid w:val="003629E7"/>
    <w:rsid w:val="0036656D"/>
    <w:rsid w:val="0037026D"/>
    <w:rsid w:val="00373803"/>
    <w:rsid w:val="003848F0"/>
    <w:rsid w:val="00391464"/>
    <w:rsid w:val="00392758"/>
    <w:rsid w:val="003A0835"/>
    <w:rsid w:val="003C774F"/>
    <w:rsid w:val="003D2033"/>
    <w:rsid w:val="003F78A1"/>
    <w:rsid w:val="00401CBC"/>
    <w:rsid w:val="00410D50"/>
    <w:rsid w:val="0041590F"/>
    <w:rsid w:val="004213DB"/>
    <w:rsid w:val="0042175B"/>
    <w:rsid w:val="00425732"/>
    <w:rsid w:val="0042615F"/>
    <w:rsid w:val="00430362"/>
    <w:rsid w:val="004361C8"/>
    <w:rsid w:val="00446635"/>
    <w:rsid w:val="004528F4"/>
    <w:rsid w:val="00472A69"/>
    <w:rsid w:val="004823D4"/>
    <w:rsid w:val="0049008D"/>
    <w:rsid w:val="004A2204"/>
    <w:rsid w:val="004B7A58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21DD2"/>
    <w:rsid w:val="0055316F"/>
    <w:rsid w:val="00555C72"/>
    <w:rsid w:val="005662FB"/>
    <w:rsid w:val="00572ADC"/>
    <w:rsid w:val="0058255A"/>
    <w:rsid w:val="0058658C"/>
    <w:rsid w:val="005A0DEF"/>
    <w:rsid w:val="005B7571"/>
    <w:rsid w:val="005C22E8"/>
    <w:rsid w:val="005E5A89"/>
    <w:rsid w:val="005F041F"/>
    <w:rsid w:val="006013BC"/>
    <w:rsid w:val="00613176"/>
    <w:rsid w:val="006157B7"/>
    <w:rsid w:val="0061778E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A0260"/>
    <w:rsid w:val="006B13DA"/>
    <w:rsid w:val="006B4094"/>
    <w:rsid w:val="006C23F9"/>
    <w:rsid w:val="006C4A38"/>
    <w:rsid w:val="006D5B46"/>
    <w:rsid w:val="006E2251"/>
    <w:rsid w:val="006E2390"/>
    <w:rsid w:val="006E7866"/>
    <w:rsid w:val="006F6293"/>
    <w:rsid w:val="006F7820"/>
    <w:rsid w:val="00703E4D"/>
    <w:rsid w:val="00706C5A"/>
    <w:rsid w:val="00713BEE"/>
    <w:rsid w:val="007142B4"/>
    <w:rsid w:val="00721C86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9D4"/>
    <w:rsid w:val="00797EF4"/>
    <w:rsid w:val="007A46F1"/>
    <w:rsid w:val="007C0897"/>
    <w:rsid w:val="007C77C8"/>
    <w:rsid w:val="007D2D3D"/>
    <w:rsid w:val="007E72ED"/>
    <w:rsid w:val="007F7409"/>
    <w:rsid w:val="008303A1"/>
    <w:rsid w:val="00834523"/>
    <w:rsid w:val="00845423"/>
    <w:rsid w:val="00845C21"/>
    <w:rsid w:val="008554A8"/>
    <w:rsid w:val="00861AD0"/>
    <w:rsid w:val="008725AD"/>
    <w:rsid w:val="00885416"/>
    <w:rsid w:val="00887C70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746C0"/>
    <w:rsid w:val="00990ECF"/>
    <w:rsid w:val="009B05D5"/>
    <w:rsid w:val="009B5CC9"/>
    <w:rsid w:val="009C1B40"/>
    <w:rsid w:val="009D1088"/>
    <w:rsid w:val="009D1FB0"/>
    <w:rsid w:val="009D519B"/>
    <w:rsid w:val="009D7155"/>
    <w:rsid w:val="009E2EE7"/>
    <w:rsid w:val="009E5123"/>
    <w:rsid w:val="009E6CB4"/>
    <w:rsid w:val="009F259F"/>
    <w:rsid w:val="009F2E47"/>
    <w:rsid w:val="009F5FC0"/>
    <w:rsid w:val="00A029AB"/>
    <w:rsid w:val="00A12961"/>
    <w:rsid w:val="00A16E54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AF4D6D"/>
    <w:rsid w:val="00B05BEF"/>
    <w:rsid w:val="00B223D3"/>
    <w:rsid w:val="00B23B92"/>
    <w:rsid w:val="00B31561"/>
    <w:rsid w:val="00B4070B"/>
    <w:rsid w:val="00B471D9"/>
    <w:rsid w:val="00B50B9E"/>
    <w:rsid w:val="00B519AA"/>
    <w:rsid w:val="00B52DA4"/>
    <w:rsid w:val="00B56A71"/>
    <w:rsid w:val="00B60886"/>
    <w:rsid w:val="00B61743"/>
    <w:rsid w:val="00BB0772"/>
    <w:rsid w:val="00BB4F6D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939E1"/>
    <w:rsid w:val="00C95A56"/>
    <w:rsid w:val="00CA273B"/>
    <w:rsid w:val="00CA50CE"/>
    <w:rsid w:val="00CB1C67"/>
    <w:rsid w:val="00CB3EE2"/>
    <w:rsid w:val="00CC0B9B"/>
    <w:rsid w:val="00CC5426"/>
    <w:rsid w:val="00CC71A0"/>
    <w:rsid w:val="00CC78D8"/>
    <w:rsid w:val="00CD6E71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4A50"/>
    <w:rsid w:val="00F1614A"/>
    <w:rsid w:val="00F21C14"/>
    <w:rsid w:val="00F27C22"/>
    <w:rsid w:val="00F3129D"/>
    <w:rsid w:val="00F312C4"/>
    <w:rsid w:val="00F51FD9"/>
    <w:rsid w:val="00F52999"/>
    <w:rsid w:val="00F61F9B"/>
    <w:rsid w:val="00F65794"/>
    <w:rsid w:val="00F811A5"/>
    <w:rsid w:val="00F8410A"/>
    <w:rsid w:val="00F9492F"/>
    <w:rsid w:val="00F9612A"/>
    <w:rsid w:val="00F967D8"/>
    <w:rsid w:val="00F97186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27D4D11AF5E296D9A270B266284071B654A181638EE3E49078A97FA0MCk8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27D4D11AF5E296D9A270B266284071B654A181638EE3E49078A97FA0C8A9562132562AB37036C5MBk5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7D4D11AF5E296D9A270B266284071B654A181638EE3E49078A97FA0C8A95621325629B572M3k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7D4D11AF5E296D9A26EBF70441F78B457FD8B628EECB4CB2CAF28FF98AF036172507FF0373FCCBD5AB41AMCkFK" TargetMode="External"/><Relationship Id="rId10" Type="http://schemas.openxmlformats.org/officeDocument/2006/relationships/hyperlink" Target="consultantplus://offline/ref=5427D4D11AF5E296D9A270B266284071B654A181638EE3E49078A97FA0C8A95621325629B67BM3k5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5427D4D11AF5E296D9A26EBF70441F78B457FD8B628EECB4CB28AF28FF98AF036172507FF0373FCCBD5AB41AMC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C29B-8063-41C9-8412-64467E1D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ADMIN</cp:lastModifiedBy>
  <cp:revision>2</cp:revision>
  <cp:lastPrinted>2020-08-24T03:13:00Z</cp:lastPrinted>
  <dcterms:created xsi:type="dcterms:W3CDTF">2021-07-08T06:49:00Z</dcterms:created>
  <dcterms:modified xsi:type="dcterms:W3CDTF">2021-07-08T06:49:00Z</dcterms:modified>
</cp:coreProperties>
</file>